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charts/colors15.xml" ContentType="application/vnd.ms-office.chartcolorstyle+xml"/>
  <Override PartName="/word/charts/style15.xml" ContentType="application/vnd.ms-office.chartstyle+xml"/>
  <Override PartName="/word/charts/colors9.xml" ContentType="application/vnd.ms-office.chartcolorsty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charts/colors14.xml" ContentType="application/vnd.ms-office.chartcolorstyle+xml"/>
  <Override PartName="/word/charts/style14.xml" ContentType="application/vnd.ms-office.chartstyle+xml"/>
  <Override PartName="/word/charts/colors7.xml" ContentType="application/vnd.ms-office.chartcolorstyle+xml"/>
  <Override PartName="/word/charts/colors13.xml" ContentType="application/vnd.ms-office.chartcolorstyle+xml"/>
  <Override PartName="/word/charts/style13.xml" ContentType="application/vnd.ms-office.chartstyle+xml"/>
  <Override PartName="/word/charts/colors8.xml" ContentType="application/vnd.ms-office.chartcolorstyle+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olors11.xml" ContentType="application/vnd.ms-office.chartcolorstyle+xml"/>
  <Override PartName="/word/charts/style11.xml" ContentType="application/vnd.ms-office.chartstyle+xml"/>
  <Override PartName="/word/charts/colors6.xml" ContentType="application/vnd.ms-office.chartcolorstyle+xml"/>
  <Override PartName="/word/charts/colors12.xml" ContentType="application/vnd.ms-office.chartcolorstyle+xml"/>
  <Override PartName="/word/charts/style12.xml" ContentType="application/vnd.ms-office.chartstyle+xml"/>
  <Override PartName="/word/charts/style9.xml" ContentType="application/vnd.ms-office.chartstyle+xml"/>
  <Override PartName="/word/charts/colors5.xml" ContentType="application/vnd.ms-office.chartcolorstyle+xml"/>
  <Override PartName="/word/charts/style8.xml" ContentType="application/vnd.ms-office.chartstyle+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style6.xml" ContentType="application/vnd.ms-office.chartstyle+xml"/>
  <Override PartName="/word/charts/colors10.xml" ContentType="application/vnd.ms-office.chartcolorstyle+xml"/>
  <Override PartName="/word/charts/style10.xml" ContentType="application/vnd.ms-office.chartstyle+xml"/>
  <Override PartName="/word/charts/colors4.xml" ContentType="application/vnd.ms-office.chartcolorstyle+xml"/>
  <Override PartName="/word/charts/style7.xml" ContentType="application/vnd.ms-office.chartstyle+xml"/>
  <Override PartName="/word/charts/colors3.xml" ContentType="application/vnd.ms-office.chartcolorstyl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charts/colors2.xml" ContentType="application/vnd.ms-office.chartcolorstyle+xml"/>
  <Override PartName="/word/charts/colors1.xml" ContentType="application/vnd.ms-office.chartcolorstyle+xml"/>
  <Override PartName="/word/charts/style5.xml" ContentType="application/vnd.ms-office.chartstyle+xml"/>
  <Override PartName="/word/charts/style4.xml" ContentType="application/vnd.ms-office.chartstyle+xml"/>
  <Override PartName="/word/charts/style3.xml" ContentType="application/vnd.ms-office.chartsty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Override PartName="/word/charts/style2.xml" ContentType="application/vnd.ms-office.chart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581" w:rsidRDefault="005F5A3D">
      <w:pPr>
        <w:spacing w:line="360" w:lineRule="auto"/>
        <w:rPr>
          <w:rFonts w:ascii="方正小标宋简体" w:eastAsia="方正小标宋简体"/>
          <w:sz w:val="36"/>
          <w:szCs w:val="36"/>
        </w:rPr>
      </w:pPr>
      <w:r>
        <w:rPr>
          <w:rFonts w:ascii="方正小标宋简体" w:eastAsia="方正小标宋简体" w:hint="eastAsia"/>
          <w:sz w:val="24"/>
          <w:szCs w:val="24"/>
        </w:rPr>
        <w:t>附件</w:t>
      </w:r>
      <w:r>
        <w:rPr>
          <w:rFonts w:ascii="方正小标宋简体" w:eastAsia="方正小标宋简体" w:hint="eastAsia"/>
          <w:sz w:val="24"/>
          <w:szCs w:val="24"/>
        </w:rPr>
        <w:t>2</w:t>
      </w:r>
      <w:r>
        <w:rPr>
          <w:rFonts w:ascii="方正小标宋简体" w:eastAsia="方正小标宋简体" w:hint="eastAsia"/>
          <w:sz w:val="24"/>
          <w:szCs w:val="24"/>
        </w:rPr>
        <w:t>：</w:t>
      </w:r>
      <w:bookmarkStart w:id="0" w:name="_GoBack"/>
      <w:bookmarkEnd w:id="0"/>
      <w:r>
        <w:rPr>
          <w:rFonts w:ascii="方正小标宋简体" w:eastAsia="方正小标宋简体" w:hAnsi="方正小标宋简体" w:cs="方正小标宋简体" w:hint="eastAsia"/>
          <w:sz w:val="34"/>
          <w:szCs w:val="34"/>
        </w:rPr>
        <w:t>2017</w:t>
      </w:r>
      <w:r>
        <w:rPr>
          <w:rFonts w:ascii="方正小标宋简体" w:eastAsia="方正小标宋简体" w:hAnsi="方正小标宋简体" w:cs="方正小标宋简体" w:hint="eastAsia"/>
          <w:sz w:val="34"/>
          <w:szCs w:val="34"/>
        </w:rPr>
        <w:t>年度</w:t>
      </w:r>
      <w:r>
        <w:rPr>
          <w:rFonts w:ascii="方正小标宋简体" w:eastAsia="方正小标宋简体" w:hAnsi="方正小标宋简体" w:cs="方正小标宋简体" w:hint="eastAsia"/>
          <w:sz w:val="34"/>
          <w:szCs w:val="34"/>
        </w:rPr>
        <w:t>商业流通发展专项资金</w:t>
      </w:r>
      <w:r>
        <w:rPr>
          <w:rFonts w:ascii="方正小标宋简体" w:eastAsia="方正小标宋简体" w:hAnsi="方正小标宋简体" w:cs="方正小标宋简体" w:hint="eastAsia"/>
          <w:sz w:val="34"/>
          <w:szCs w:val="34"/>
        </w:rPr>
        <w:t>绩效评价调查问卷</w:t>
      </w:r>
    </w:p>
    <w:p w:rsidR="004E4581" w:rsidRDefault="004E4581"/>
    <w:p w:rsidR="004E4581" w:rsidRDefault="005F5A3D">
      <w:r>
        <w:rPr>
          <w:rFonts w:hint="eastAsia"/>
        </w:rPr>
        <w:t>1</w:t>
      </w:r>
      <w:r>
        <w:rPr>
          <w:rFonts w:hint="eastAsia"/>
        </w:rPr>
        <w:t>、您的年龄：</w:t>
      </w:r>
    </w:p>
    <w:p w:rsidR="004E4581" w:rsidRDefault="005F5A3D">
      <w:pPr>
        <w:widowControl/>
        <w:shd w:val="clear" w:color="auto" w:fill="FFFFFF"/>
        <w:spacing w:line="375" w:lineRule="atLeast"/>
        <w:jc w:val="left"/>
        <w:rPr>
          <w:rFonts w:ascii="微软雅黑" w:eastAsia="宋体" w:hAnsi="微软雅黑" w:cs="宋体"/>
          <w:kern w:val="0"/>
          <w:szCs w:val="21"/>
        </w:rPr>
      </w:pPr>
      <w:r>
        <w:rPr>
          <w:rFonts w:ascii="微软雅黑" w:eastAsia="宋体" w:hAnsi="微软雅黑" w:cs="宋体"/>
          <w:noProof/>
          <w:kern w:val="0"/>
          <w:sz w:val="38"/>
          <w:szCs w:val="38"/>
        </w:rPr>
        <w:drawing>
          <wp:inline distT="0" distB="0" distL="114300" distR="114300">
            <wp:extent cx="4652645" cy="1725930"/>
            <wp:effectExtent l="5080" t="4445" r="9525" b="222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微软雅黑" w:eastAsia="宋体" w:hAnsi="微软雅黑" w:cs="宋体"/>
          <w:kern w:val="0"/>
          <w:sz w:val="38"/>
        </w:rPr>
        <w:t> </w:t>
      </w:r>
    </w:p>
    <w:p w:rsidR="004E4581" w:rsidRDefault="005F5A3D">
      <w:pPr>
        <w:widowControl/>
        <w:shd w:val="clear" w:color="auto" w:fill="FFFFFF"/>
        <w:spacing w:line="375" w:lineRule="atLeast"/>
        <w:jc w:val="left"/>
        <w:rPr>
          <w:rFonts w:ascii="微软雅黑" w:eastAsia="宋体" w:hAnsi="微软雅黑" w:cs="宋体"/>
          <w:kern w:val="0"/>
          <w:szCs w:val="21"/>
        </w:rPr>
      </w:pPr>
      <w:r>
        <w:rPr>
          <w:rFonts w:ascii="微软雅黑" w:eastAsia="宋体" w:hAnsi="微软雅黑" w:cs="宋体" w:hint="eastAsia"/>
          <w:kern w:val="0"/>
          <w:szCs w:val="21"/>
        </w:rPr>
        <w:t>2</w:t>
      </w:r>
      <w:r>
        <w:rPr>
          <w:rFonts w:ascii="微软雅黑" w:eastAsia="宋体" w:hAnsi="微软雅黑" w:cs="宋体" w:hint="eastAsia"/>
          <w:kern w:val="0"/>
          <w:szCs w:val="21"/>
        </w:rPr>
        <w:t>、您的学历：</w:t>
      </w:r>
    </w:p>
    <w:p w:rsidR="004E4581" w:rsidRDefault="005F5A3D">
      <w:pPr>
        <w:widowControl/>
        <w:shd w:val="clear" w:color="auto" w:fill="FFFFFF"/>
        <w:spacing w:line="375" w:lineRule="atLeast"/>
        <w:jc w:val="left"/>
        <w:rPr>
          <w:rFonts w:ascii="微软雅黑" w:eastAsia="宋体" w:hAnsi="微软雅黑" w:cs="宋体"/>
          <w:kern w:val="0"/>
          <w:szCs w:val="21"/>
        </w:rPr>
      </w:pPr>
      <w:r>
        <w:rPr>
          <w:rFonts w:ascii="微软雅黑" w:eastAsia="宋体" w:hAnsi="微软雅黑" w:cs="宋体" w:hint="eastAsia"/>
          <w:noProof/>
          <w:kern w:val="0"/>
          <w:szCs w:val="21"/>
        </w:rPr>
        <w:drawing>
          <wp:inline distT="0" distB="0" distL="114300" distR="114300">
            <wp:extent cx="4718685" cy="2047240"/>
            <wp:effectExtent l="4445" t="4445" r="20320" b="571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4581" w:rsidRDefault="005F5A3D">
      <w:pPr>
        <w:widowControl/>
        <w:shd w:val="clear" w:color="auto" w:fill="FFFFFF"/>
        <w:spacing w:line="375" w:lineRule="atLeast"/>
        <w:jc w:val="left"/>
        <w:rPr>
          <w:rFonts w:ascii="微软雅黑" w:eastAsia="宋体" w:hAnsi="微软雅黑" w:cs="宋体"/>
          <w:kern w:val="0"/>
          <w:szCs w:val="21"/>
        </w:rPr>
      </w:pPr>
      <w:r>
        <w:rPr>
          <w:rFonts w:ascii="微软雅黑" w:eastAsia="宋体" w:hAnsi="微软雅黑" w:cs="宋体" w:hint="eastAsia"/>
          <w:kern w:val="0"/>
          <w:szCs w:val="21"/>
        </w:rPr>
        <w:t>3</w:t>
      </w:r>
      <w:r>
        <w:rPr>
          <w:rFonts w:ascii="微软雅黑" w:eastAsia="宋体" w:hAnsi="微软雅黑" w:cs="宋体" w:hint="eastAsia"/>
          <w:kern w:val="0"/>
          <w:szCs w:val="21"/>
        </w:rPr>
        <w:t>、您了解供销合作社吗？</w:t>
      </w:r>
    </w:p>
    <w:p w:rsidR="004E4581" w:rsidRDefault="005F5A3D">
      <w:pPr>
        <w:widowControl/>
        <w:shd w:val="clear" w:color="auto" w:fill="FFFFFF"/>
        <w:spacing w:line="375" w:lineRule="atLeast"/>
        <w:jc w:val="left"/>
        <w:rPr>
          <w:rFonts w:ascii="微软雅黑" w:eastAsia="宋体" w:hAnsi="微软雅黑" w:cs="宋体"/>
          <w:kern w:val="0"/>
          <w:szCs w:val="21"/>
        </w:rPr>
      </w:pPr>
      <w:r>
        <w:rPr>
          <w:rFonts w:ascii="微软雅黑" w:eastAsia="宋体" w:hAnsi="微软雅黑" w:cs="宋体" w:hint="eastAsia"/>
          <w:noProof/>
          <w:kern w:val="0"/>
          <w:szCs w:val="21"/>
        </w:rPr>
        <w:drawing>
          <wp:inline distT="0" distB="0" distL="114300" distR="114300">
            <wp:extent cx="4690110" cy="2095500"/>
            <wp:effectExtent l="4445" t="4445" r="1079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4581" w:rsidRDefault="005F5A3D">
      <w:pPr>
        <w:widowControl/>
        <w:shd w:val="clear" w:color="auto" w:fill="FFFFFF"/>
        <w:spacing w:line="375" w:lineRule="atLeast"/>
        <w:jc w:val="left"/>
        <w:rPr>
          <w:rFonts w:ascii="微软雅黑" w:eastAsia="宋体" w:hAnsi="微软雅黑" w:cs="宋体"/>
          <w:kern w:val="0"/>
          <w:szCs w:val="21"/>
        </w:rPr>
      </w:pPr>
      <w:r>
        <w:rPr>
          <w:rFonts w:ascii="微软雅黑" w:eastAsia="宋体" w:hAnsi="微软雅黑" w:cs="宋体" w:hint="eastAsia"/>
          <w:kern w:val="0"/>
          <w:szCs w:val="21"/>
        </w:rPr>
        <w:lastRenderedPageBreak/>
        <w:t>4</w:t>
      </w:r>
      <w:r>
        <w:rPr>
          <w:rFonts w:ascii="微软雅黑" w:eastAsia="宋体" w:hAnsi="微软雅黑" w:cs="宋体" w:hint="eastAsia"/>
          <w:kern w:val="0"/>
          <w:szCs w:val="21"/>
        </w:rPr>
        <w:t>、您知道供销合作社开展了惠农工程示范县项目建设吗？</w:t>
      </w:r>
    </w:p>
    <w:p w:rsidR="004E4581" w:rsidRDefault="005F5A3D">
      <w:pPr>
        <w:widowControl/>
        <w:shd w:val="clear" w:color="auto" w:fill="FFFFFF"/>
        <w:spacing w:line="375" w:lineRule="atLeast"/>
        <w:jc w:val="left"/>
        <w:rPr>
          <w:rFonts w:ascii="微软雅黑" w:eastAsia="宋体" w:hAnsi="微软雅黑" w:cs="宋体"/>
          <w:kern w:val="0"/>
          <w:szCs w:val="21"/>
        </w:rPr>
      </w:pPr>
      <w:r>
        <w:rPr>
          <w:rFonts w:ascii="微软雅黑" w:eastAsia="宋体" w:hAnsi="微软雅黑" w:cs="宋体" w:hint="eastAsia"/>
          <w:noProof/>
          <w:kern w:val="0"/>
          <w:szCs w:val="21"/>
        </w:rPr>
        <w:drawing>
          <wp:inline distT="0" distB="0" distL="114300" distR="114300">
            <wp:extent cx="3470910" cy="2164080"/>
            <wp:effectExtent l="4445" t="5080" r="10795" b="2159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4581" w:rsidRDefault="005F5A3D">
      <w:pPr>
        <w:widowControl/>
        <w:shd w:val="clear" w:color="auto" w:fill="FFFFFF"/>
        <w:spacing w:line="375" w:lineRule="atLeast"/>
        <w:jc w:val="left"/>
        <w:rPr>
          <w:rFonts w:ascii="微软雅黑" w:eastAsia="宋体" w:hAnsi="微软雅黑" w:cs="宋体"/>
          <w:kern w:val="0"/>
          <w:szCs w:val="21"/>
        </w:rPr>
      </w:pPr>
      <w:r>
        <w:rPr>
          <w:rFonts w:ascii="微软雅黑" w:eastAsia="宋体" w:hAnsi="微软雅黑" w:cs="宋体" w:hint="eastAsia"/>
          <w:kern w:val="0"/>
          <w:szCs w:val="21"/>
        </w:rPr>
        <w:t>5</w:t>
      </w:r>
      <w:r>
        <w:rPr>
          <w:rFonts w:ascii="微软雅黑" w:eastAsia="宋体" w:hAnsi="微软雅黑" w:cs="宋体" w:hint="eastAsia"/>
          <w:kern w:val="0"/>
          <w:szCs w:val="21"/>
        </w:rPr>
        <w:t>、您知道供销合作社惠农工程示范县建设项目内容都有哪些？（可多选）</w:t>
      </w:r>
    </w:p>
    <w:p w:rsidR="004E4581" w:rsidRDefault="005F5A3D">
      <w:pPr>
        <w:widowControl/>
        <w:shd w:val="clear" w:color="auto" w:fill="FFFFFF"/>
        <w:spacing w:line="375" w:lineRule="atLeast"/>
        <w:jc w:val="left"/>
        <w:rPr>
          <w:rFonts w:ascii="微软雅黑" w:eastAsia="宋体" w:hAnsi="微软雅黑" w:cs="宋体"/>
          <w:kern w:val="0"/>
          <w:szCs w:val="21"/>
        </w:rPr>
      </w:pPr>
      <w:r>
        <w:rPr>
          <w:rFonts w:ascii="微软雅黑" w:eastAsia="宋体" w:hAnsi="微软雅黑" w:cs="宋体" w:hint="eastAsia"/>
          <w:noProof/>
          <w:kern w:val="0"/>
          <w:szCs w:val="21"/>
        </w:rPr>
        <w:drawing>
          <wp:inline distT="0" distB="0" distL="114300" distR="114300">
            <wp:extent cx="4851400" cy="2326640"/>
            <wp:effectExtent l="4445" t="4445" r="20955" b="1206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4581" w:rsidRDefault="005F5A3D">
      <w:pPr>
        <w:widowControl/>
        <w:shd w:val="clear" w:color="auto" w:fill="FFFFFF"/>
        <w:spacing w:line="375" w:lineRule="atLeast"/>
        <w:jc w:val="left"/>
        <w:rPr>
          <w:rFonts w:ascii="微软雅黑" w:eastAsia="宋体" w:hAnsi="微软雅黑" w:cs="宋体"/>
          <w:kern w:val="0"/>
          <w:szCs w:val="21"/>
        </w:rPr>
      </w:pPr>
      <w:r>
        <w:rPr>
          <w:rFonts w:ascii="微软雅黑" w:eastAsia="宋体" w:hAnsi="微软雅黑" w:cs="宋体" w:hint="eastAsia"/>
          <w:kern w:val="0"/>
          <w:szCs w:val="21"/>
        </w:rPr>
        <w:t>6</w:t>
      </w:r>
      <w:r>
        <w:rPr>
          <w:rFonts w:ascii="微软雅黑" w:eastAsia="宋体" w:hAnsi="微软雅黑" w:cs="宋体" w:hint="eastAsia"/>
          <w:kern w:val="0"/>
          <w:szCs w:val="21"/>
        </w:rPr>
        <w:t>、您在平时生产生活中会首选供销合作社提供的服务吗？</w:t>
      </w:r>
    </w:p>
    <w:p w:rsidR="004E4581" w:rsidRDefault="005F5A3D">
      <w:pPr>
        <w:widowControl/>
        <w:shd w:val="clear" w:color="auto" w:fill="FFFFFF"/>
        <w:spacing w:line="375" w:lineRule="atLeast"/>
        <w:jc w:val="left"/>
        <w:rPr>
          <w:rFonts w:ascii="微软雅黑" w:eastAsia="宋体" w:hAnsi="微软雅黑" w:cs="宋体"/>
          <w:kern w:val="0"/>
          <w:szCs w:val="21"/>
        </w:rPr>
      </w:pPr>
      <w:r>
        <w:rPr>
          <w:rFonts w:ascii="微软雅黑" w:eastAsia="宋体" w:hAnsi="微软雅黑" w:cs="宋体" w:hint="eastAsia"/>
          <w:noProof/>
          <w:kern w:val="0"/>
          <w:szCs w:val="21"/>
        </w:rPr>
        <w:drawing>
          <wp:inline distT="0" distB="0" distL="114300" distR="114300">
            <wp:extent cx="3852545" cy="2001520"/>
            <wp:effectExtent l="5080" t="4445" r="9525" b="1333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4581" w:rsidRDefault="005F5A3D">
      <w:pPr>
        <w:widowControl/>
        <w:shd w:val="clear" w:color="auto" w:fill="FFFFFF"/>
        <w:spacing w:line="375" w:lineRule="atLeast"/>
        <w:jc w:val="left"/>
        <w:rPr>
          <w:rFonts w:ascii="微软雅黑" w:eastAsia="宋体" w:hAnsi="微软雅黑" w:cs="宋体"/>
          <w:kern w:val="0"/>
          <w:szCs w:val="21"/>
        </w:rPr>
      </w:pPr>
      <w:r>
        <w:rPr>
          <w:rFonts w:ascii="微软雅黑" w:eastAsia="宋体" w:hAnsi="微软雅黑" w:cs="宋体" w:hint="eastAsia"/>
          <w:kern w:val="0"/>
          <w:szCs w:val="21"/>
        </w:rPr>
        <w:lastRenderedPageBreak/>
        <w:t>7</w:t>
      </w:r>
      <w:r>
        <w:rPr>
          <w:rFonts w:ascii="微软雅黑" w:eastAsia="宋体" w:hAnsi="微软雅黑" w:cs="宋体" w:hint="eastAsia"/>
          <w:kern w:val="0"/>
          <w:szCs w:val="21"/>
        </w:rPr>
        <w:t>、供销合作社提供的服务与其他机构提供的服务相比有哪些优势？（可多选）</w:t>
      </w:r>
    </w:p>
    <w:p w:rsidR="004E4581" w:rsidRDefault="005F5A3D">
      <w:pPr>
        <w:widowControl/>
        <w:shd w:val="clear" w:color="auto" w:fill="FFFFFF"/>
        <w:spacing w:line="375" w:lineRule="atLeast"/>
        <w:jc w:val="left"/>
        <w:rPr>
          <w:rFonts w:ascii="微软雅黑" w:eastAsia="宋体" w:hAnsi="微软雅黑" w:cs="宋体"/>
          <w:kern w:val="0"/>
          <w:szCs w:val="21"/>
        </w:rPr>
      </w:pPr>
      <w:r>
        <w:rPr>
          <w:rFonts w:ascii="微软雅黑" w:eastAsia="宋体" w:hAnsi="微软雅黑" w:cs="宋体" w:hint="eastAsia"/>
          <w:noProof/>
          <w:kern w:val="0"/>
          <w:szCs w:val="21"/>
        </w:rPr>
        <w:drawing>
          <wp:inline distT="0" distB="0" distL="114300" distR="114300">
            <wp:extent cx="5013960" cy="2164715"/>
            <wp:effectExtent l="4445" t="4445" r="10795" b="2159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4581" w:rsidRDefault="005F5A3D">
      <w:pPr>
        <w:widowControl/>
        <w:shd w:val="clear" w:color="auto" w:fill="FFFFFF"/>
        <w:spacing w:line="375" w:lineRule="atLeast"/>
        <w:jc w:val="left"/>
        <w:rPr>
          <w:rFonts w:ascii="微软雅黑" w:eastAsia="宋体" w:hAnsi="微软雅黑" w:cs="宋体"/>
          <w:kern w:val="0"/>
          <w:szCs w:val="21"/>
        </w:rPr>
      </w:pPr>
      <w:r>
        <w:rPr>
          <w:rFonts w:ascii="微软雅黑" w:eastAsia="宋体" w:hAnsi="微软雅黑" w:cs="宋体" w:hint="eastAsia"/>
          <w:kern w:val="0"/>
          <w:szCs w:val="21"/>
        </w:rPr>
        <w:t>8</w:t>
      </w:r>
      <w:r>
        <w:rPr>
          <w:rFonts w:ascii="微软雅黑" w:eastAsia="宋体" w:hAnsi="微软雅黑" w:cs="宋体" w:hint="eastAsia"/>
          <w:kern w:val="0"/>
          <w:szCs w:val="21"/>
        </w:rPr>
        <w:t>、您觉得供销合作社开展惠农工程示范县建设是否符合人民的生产生活需要？</w:t>
      </w:r>
    </w:p>
    <w:p w:rsidR="004E4581" w:rsidRDefault="005F5A3D">
      <w:pPr>
        <w:widowControl/>
        <w:shd w:val="clear" w:color="auto" w:fill="FFFFFF"/>
        <w:spacing w:line="375" w:lineRule="atLeast"/>
        <w:jc w:val="left"/>
        <w:rPr>
          <w:rFonts w:ascii="微软雅黑" w:eastAsia="宋体" w:hAnsi="微软雅黑" w:cs="宋体"/>
          <w:kern w:val="0"/>
          <w:szCs w:val="21"/>
        </w:rPr>
      </w:pPr>
      <w:r>
        <w:rPr>
          <w:rFonts w:ascii="微软雅黑" w:eastAsia="宋体" w:hAnsi="微软雅黑" w:cs="宋体" w:hint="eastAsia"/>
          <w:noProof/>
          <w:kern w:val="0"/>
          <w:szCs w:val="21"/>
        </w:rPr>
        <w:drawing>
          <wp:inline distT="0" distB="0" distL="114300" distR="114300">
            <wp:extent cx="3938270" cy="2040890"/>
            <wp:effectExtent l="4445" t="4445" r="1968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E4581" w:rsidRDefault="005F5A3D">
      <w:pPr>
        <w:widowControl/>
        <w:shd w:val="clear" w:color="auto" w:fill="FFFFFF"/>
        <w:spacing w:line="375" w:lineRule="atLeast"/>
        <w:jc w:val="left"/>
        <w:rPr>
          <w:rFonts w:ascii="微软雅黑" w:eastAsia="宋体" w:hAnsi="微软雅黑" w:cs="宋体"/>
          <w:kern w:val="0"/>
          <w:szCs w:val="21"/>
        </w:rPr>
      </w:pPr>
      <w:r>
        <w:rPr>
          <w:rFonts w:ascii="微软雅黑" w:eastAsia="宋体" w:hAnsi="微软雅黑" w:cs="宋体" w:hint="eastAsia"/>
          <w:kern w:val="0"/>
          <w:szCs w:val="21"/>
        </w:rPr>
        <w:t>9</w:t>
      </w:r>
      <w:r>
        <w:rPr>
          <w:rFonts w:ascii="微软雅黑" w:eastAsia="宋体" w:hAnsi="微软雅黑" w:cs="宋体" w:hint="eastAsia"/>
          <w:kern w:val="0"/>
          <w:szCs w:val="21"/>
        </w:rPr>
        <w:t>、您觉得供销合作社开展惠农工程示范县项目建设促进了当地经济社会发展吗？</w:t>
      </w:r>
    </w:p>
    <w:p w:rsidR="004E4581" w:rsidRDefault="005F5A3D">
      <w:pPr>
        <w:widowControl/>
        <w:shd w:val="clear" w:color="auto" w:fill="FFFFFF"/>
        <w:spacing w:line="375" w:lineRule="atLeast"/>
        <w:jc w:val="left"/>
        <w:rPr>
          <w:rFonts w:ascii="微软雅黑" w:eastAsia="宋体" w:hAnsi="微软雅黑" w:cs="宋体"/>
          <w:kern w:val="0"/>
          <w:szCs w:val="21"/>
        </w:rPr>
      </w:pPr>
      <w:r>
        <w:rPr>
          <w:rFonts w:ascii="微软雅黑" w:eastAsia="宋体" w:hAnsi="微软雅黑" w:cs="宋体" w:hint="eastAsia"/>
          <w:noProof/>
          <w:kern w:val="0"/>
          <w:szCs w:val="21"/>
        </w:rPr>
        <w:drawing>
          <wp:inline distT="0" distB="0" distL="114300" distR="114300">
            <wp:extent cx="3976370" cy="2078355"/>
            <wp:effectExtent l="4445" t="4445" r="19685" b="1270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4581" w:rsidRDefault="005F5A3D">
      <w:pPr>
        <w:widowControl/>
        <w:shd w:val="clear" w:color="auto" w:fill="FFFFFF"/>
        <w:spacing w:line="375" w:lineRule="atLeast"/>
        <w:jc w:val="left"/>
        <w:rPr>
          <w:rFonts w:ascii="微软雅黑" w:eastAsia="宋体" w:hAnsi="微软雅黑" w:cs="宋体"/>
          <w:kern w:val="0"/>
          <w:szCs w:val="21"/>
        </w:rPr>
      </w:pPr>
      <w:r>
        <w:rPr>
          <w:rFonts w:ascii="微软雅黑" w:eastAsia="宋体" w:hAnsi="微软雅黑" w:cs="宋体" w:hint="eastAsia"/>
          <w:kern w:val="0"/>
          <w:szCs w:val="21"/>
        </w:rPr>
        <w:lastRenderedPageBreak/>
        <w:t>10</w:t>
      </w:r>
      <w:r>
        <w:rPr>
          <w:rFonts w:ascii="微软雅黑" w:eastAsia="宋体" w:hAnsi="微软雅黑" w:cs="宋体" w:hint="eastAsia"/>
          <w:kern w:val="0"/>
          <w:szCs w:val="21"/>
        </w:rPr>
        <w:t>、您对供销合作社惠农工程示范县建设项目开展的服务满意吗？</w:t>
      </w:r>
    </w:p>
    <w:p w:rsidR="004E4581" w:rsidRDefault="005F5A3D">
      <w:pPr>
        <w:widowControl/>
        <w:shd w:val="clear" w:color="auto" w:fill="FFFFFF"/>
        <w:spacing w:line="375" w:lineRule="atLeast"/>
        <w:jc w:val="left"/>
        <w:rPr>
          <w:rFonts w:ascii="微软雅黑" w:eastAsia="宋体" w:hAnsi="微软雅黑" w:cs="宋体"/>
          <w:kern w:val="0"/>
          <w:szCs w:val="21"/>
        </w:rPr>
      </w:pPr>
      <w:r>
        <w:rPr>
          <w:rFonts w:ascii="微软雅黑" w:eastAsia="宋体" w:hAnsi="微软雅黑" w:cs="宋体" w:hint="eastAsia"/>
          <w:noProof/>
          <w:kern w:val="0"/>
          <w:szCs w:val="21"/>
        </w:rPr>
        <w:drawing>
          <wp:inline distT="0" distB="0" distL="114300" distR="114300">
            <wp:extent cx="3976370" cy="2078355"/>
            <wp:effectExtent l="4445" t="4445" r="19685" b="1270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4581" w:rsidRDefault="005F5A3D">
      <w:pPr>
        <w:widowControl/>
        <w:shd w:val="clear" w:color="auto" w:fill="FFFFFF"/>
        <w:spacing w:line="375" w:lineRule="atLeast"/>
        <w:jc w:val="left"/>
        <w:rPr>
          <w:rFonts w:ascii="微软雅黑" w:eastAsia="宋体" w:hAnsi="微软雅黑" w:cs="宋体"/>
          <w:kern w:val="0"/>
          <w:szCs w:val="21"/>
        </w:rPr>
      </w:pPr>
      <w:r>
        <w:rPr>
          <w:rFonts w:ascii="微软雅黑" w:eastAsia="宋体" w:hAnsi="微软雅黑" w:cs="宋体" w:hint="eastAsia"/>
          <w:kern w:val="0"/>
          <w:szCs w:val="21"/>
        </w:rPr>
        <w:t>11</w:t>
      </w:r>
      <w:r>
        <w:rPr>
          <w:rFonts w:ascii="微软雅黑" w:eastAsia="宋体" w:hAnsi="微软雅黑" w:cs="宋体" w:hint="eastAsia"/>
          <w:kern w:val="0"/>
          <w:szCs w:val="21"/>
        </w:rPr>
        <w:t>、您觉得政府支持供销合作社综合改革发展力度怎么样？</w:t>
      </w:r>
    </w:p>
    <w:p w:rsidR="004E4581" w:rsidRDefault="005F5A3D">
      <w:pPr>
        <w:widowControl/>
        <w:shd w:val="clear" w:color="auto" w:fill="FFFFFF"/>
        <w:spacing w:line="375" w:lineRule="atLeast"/>
        <w:jc w:val="left"/>
        <w:rPr>
          <w:rFonts w:ascii="微软雅黑" w:eastAsia="宋体" w:hAnsi="微软雅黑" w:cs="宋体"/>
          <w:kern w:val="0"/>
          <w:szCs w:val="21"/>
        </w:rPr>
      </w:pPr>
      <w:r>
        <w:rPr>
          <w:rFonts w:ascii="微软雅黑" w:eastAsia="宋体" w:hAnsi="微软雅黑" w:cs="宋体" w:hint="eastAsia"/>
          <w:noProof/>
          <w:kern w:val="0"/>
          <w:szCs w:val="21"/>
        </w:rPr>
        <w:drawing>
          <wp:inline distT="0" distB="0" distL="114300" distR="114300">
            <wp:extent cx="3976370" cy="2078355"/>
            <wp:effectExtent l="4445" t="4445" r="19685" b="1270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E4581" w:rsidRDefault="005F5A3D">
      <w:pPr>
        <w:widowControl/>
        <w:shd w:val="clear" w:color="auto" w:fill="FFFFFF"/>
        <w:spacing w:line="375" w:lineRule="atLeast"/>
        <w:jc w:val="left"/>
        <w:rPr>
          <w:rFonts w:ascii="微软雅黑" w:eastAsia="宋体" w:hAnsi="微软雅黑" w:cs="宋体"/>
          <w:kern w:val="0"/>
          <w:szCs w:val="21"/>
        </w:rPr>
      </w:pPr>
      <w:r>
        <w:rPr>
          <w:rFonts w:ascii="微软雅黑" w:eastAsia="宋体" w:hAnsi="微软雅黑" w:cs="宋体" w:hint="eastAsia"/>
          <w:kern w:val="0"/>
          <w:szCs w:val="21"/>
        </w:rPr>
        <w:t>12</w:t>
      </w:r>
      <w:r>
        <w:rPr>
          <w:rFonts w:ascii="微软雅黑" w:eastAsia="宋体" w:hAnsi="微软雅黑" w:cs="宋体" w:hint="eastAsia"/>
          <w:kern w:val="0"/>
          <w:szCs w:val="21"/>
        </w:rPr>
        <w:t>、供销合作社在开展惠农工程示范县建设过程中有没发现违纪违规行为？</w:t>
      </w:r>
    </w:p>
    <w:p w:rsidR="004E4581" w:rsidRDefault="005F5A3D">
      <w:pPr>
        <w:widowControl/>
        <w:shd w:val="clear" w:color="auto" w:fill="FFFFFF"/>
        <w:spacing w:line="375" w:lineRule="atLeast"/>
        <w:jc w:val="left"/>
        <w:rPr>
          <w:rFonts w:ascii="微软雅黑" w:eastAsia="宋体" w:hAnsi="微软雅黑" w:cs="宋体"/>
          <w:kern w:val="0"/>
          <w:szCs w:val="21"/>
        </w:rPr>
      </w:pPr>
      <w:r>
        <w:rPr>
          <w:rFonts w:ascii="微软雅黑" w:eastAsia="宋体" w:hAnsi="微软雅黑" w:cs="宋体" w:hint="eastAsia"/>
          <w:noProof/>
          <w:kern w:val="0"/>
          <w:szCs w:val="21"/>
        </w:rPr>
        <w:drawing>
          <wp:inline distT="0" distB="0" distL="114300" distR="114300">
            <wp:extent cx="3976370" cy="2078355"/>
            <wp:effectExtent l="4445" t="4445" r="19685" b="1270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E4581" w:rsidRDefault="004E4581">
      <w:pPr>
        <w:widowControl/>
        <w:shd w:val="clear" w:color="auto" w:fill="FFFFFF"/>
        <w:spacing w:line="375" w:lineRule="atLeast"/>
        <w:jc w:val="left"/>
        <w:rPr>
          <w:rFonts w:ascii="微软雅黑" w:eastAsia="宋体" w:hAnsi="微软雅黑" w:cs="宋体"/>
          <w:kern w:val="0"/>
          <w:szCs w:val="21"/>
        </w:rPr>
      </w:pPr>
    </w:p>
    <w:p w:rsidR="004E4581" w:rsidRDefault="005F5A3D">
      <w:pPr>
        <w:widowControl/>
        <w:shd w:val="clear" w:color="auto" w:fill="FFFFFF"/>
        <w:spacing w:line="375" w:lineRule="atLeast"/>
        <w:jc w:val="left"/>
        <w:rPr>
          <w:rFonts w:ascii="微软雅黑" w:eastAsia="宋体" w:hAnsi="微软雅黑" w:cs="宋体"/>
          <w:kern w:val="0"/>
          <w:szCs w:val="21"/>
        </w:rPr>
      </w:pPr>
      <w:r>
        <w:rPr>
          <w:rFonts w:ascii="微软雅黑" w:eastAsia="宋体" w:hAnsi="微软雅黑" w:cs="宋体" w:hint="eastAsia"/>
          <w:kern w:val="0"/>
          <w:szCs w:val="21"/>
        </w:rPr>
        <w:lastRenderedPageBreak/>
        <w:t>13</w:t>
      </w:r>
      <w:r>
        <w:rPr>
          <w:rFonts w:ascii="微软雅黑" w:eastAsia="宋体" w:hAnsi="微软雅黑" w:cs="宋体" w:hint="eastAsia"/>
          <w:kern w:val="0"/>
          <w:szCs w:val="21"/>
        </w:rPr>
        <w:t>、您觉得供销合作社惠农工程示范县建设项目应该还提供哪些服务？</w:t>
      </w:r>
    </w:p>
    <w:p w:rsidR="004E4581" w:rsidRDefault="005F5A3D">
      <w:pPr>
        <w:widowControl/>
        <w:shd w:val="clear" w:color="auto" w:fill="FFFFFF"/>
        <w:spacing w:line="375" w:lineRule="atLeast"/>
        <w:jc w:val="left"/>
        <w:rPr>
          <w:rFonts w:ascii="微软雅黑" w:eastAsia="宋体" w:hAnsi="微软雅黑" w:cs="宋体"/>
          <w:kern w:val="0"/>
          <w:sz w:val="38"/>
          <w:szCs w:val="38"/>
        </w:rPr>
      </w:pPr>
      <w:r>
        <w:rPr>
          <w:rFonts w:ascii="微软雅黑" w:eastAsia="宋体" w:hAnsi="微软雅黑" w:cs="宋体"/>
          <w:noProof/>
          <w:kern w:val="0"/>
          <w:sz w:val="38"/>
          <w:szCs w:val="38"/>
        </w:rPr>
        <w:drawing>
          <wp:inline distT="0" distB="0" distL="114300" distR="114300">
            <wp:extent cx="4652645" cy="1839595"/>
            <wp:effectExtent l="4445" t="4445" r="10160" b="2286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E4581" w:rsidRDefault="005F5A3D">
      <w:pPr>
        <w:widowControl/>
        <w:shd w:val="clear" w:color="auto" w:fill="FFFFFF"/>
        <w:spacing w:line="375" w:lineRule="atLeast"/>
        <w:jc w:val="left"/>
        <w:rPr>
          <w:rFonts w:ascii="微软雅黑" w:eastAsia="宋体" w:hAnsi="微软雅黑" w:cs="宋体"/>
          <w:kern w:val="0"/>
          <w:szCs w:val="21"/>
        </w:rPr>
      </w:pPr>
      <w:r>
        <w:rPr>
          <w:rFonts w:ascii="微软雅黑" w:eastAsia="宋体" w:hAnsi="微软雅黑" w:cs="宋体" w:hint="eastAsia"/>
          <w:kern w:val="0"/>
          <w:szCs w:val="21"/>
        </w:rPr>
        <w:t>14</w:t>
      </w:r>
      <w:r>
        <w:rPr>
          <w:rFonts w:ascii="微软雅黑" w:eastAsia="宋体" w:hAnsi="微软雅黑" w:cs="宋体" w:hint="eastAsia"/>
          <w:kern w:val="0"/>
          <w:szCs w:val="21"/>
        </w:rPr>
        <w:t>、您觉得供销合作社在以后的改革发展中更应加强哪方面的建设？</w:t>
      </w:r>
      <w:r>
        <w:rPr>
          <w:rFonts w:ascii="微软雅黑" w:eastAsia="宋体" w:hAnsi="微软雅黑" w:cs="宋体" w:hint="eastAsia"/>
          <w:kern w:val="0"/>
          <w:szCs w:val="21"/>
        </w:rPr>
        <w:t xml:space="preserve">       </w:t>
      </w:r>
    </w:p>
    <w:p w:rsidR="004E4581" w:rsidRDefault="005F5A3D">
      <w:pPr>
        <w:widowControl/>
        <w:shd w:val="clear" w:color="auto" w:fill="FFFFFF"/>
        <w:spacing w:line="375" w:lineRule="atLeast"/>
        <w:jc w:val="left"/>
        <w:rPr>
          <w:rFonts w:ascii="微软雅黑" w:eastAsia="宋体" w:hAnsi="微软雅黑" w:cs="宋体"/>
          <w:kern w:val="0"/>
          <w:sz w:val="38"/>
          <w:szCs w:val="38"/>
        </w:rPr>
      </w:pPr>
      <w:r>
        <w:rPr>
          <w:rFonts w:ascii="微软雅黑" w:eastAsia="宋体" w:hAnsi="微软雅黑" w:cs="宋体"/>
          <w:noProof/>
          <w:kern w:val="0"/>
          <w:sz w:val="38"/>
          <w:szCs w:val="38"/>
        </w:rPr>
        <w:drawing>
          <wp:inline distT="0" distB="0" distL="114300" distR="114300">
            <wp:extent cx="5243195" cy="2468245"/>
            <wp:effectExtent l="4445" t="4445" r="10160" b="2286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E4581" w:rsidRDefault="005F5A3D">
      <w:pPr>
        <w:widowControl/>
        <w:shd w:val="clear" w:color="auto" w:fill="FFFFFF"/>
        <w:spacing w:line="375" w:lineRule="atLeast"/>
        <w:jc w:val="left"/>
        <w:rPr>
          <w:rFonts w:ascii="微软雅黑" w:eastAsia="宋体" w:hAnsi="微软雅黑" w:cs="宋体"/>
          <w:kern w:val="0"/>
          <w:szCs w:val="21"/>
        </w:rPr>
      </w:pPr>
      <w:r>
        <w:rPr>
          <w:rFonts w:ascii="微软雅黑" w:eastAsia="宋体" w:hAnsi="微软雅黑" w:cs="宋体" w:hint="eastAsia"/>
          <w:kern w:val="0"/>
          <w:szCs w:val="21"/>
        </w:rPr>
        <w:t>15</w:t>
      </w:r>
      <w:r>
        <w:rPr>
          <w:rFonts w:ascii="微软雅黑" w:eastAsia="宋体" w:hAnsi="微软雅黑" w:cs="宋体" w:hint="eastAsia"/>
          <w:kern w:val="0"/>
          <w:szCs w:val="21"/>
        </w:rPr>
        <w:t>、您觉得政府应该从哪些方面支持供销合作社改革发展？</w:t>
      </w:r>
      <w:r>
        <w:rPr>
          <w:rFonts w:ascii="微软雅黑" w:eastAsia="宋体" w:hAnsi="微软雅黑" w:cs="宋体" w:hint="eastAsia"/>
          <w:kern w:val="0"/>
          <w:szCs w:val="21"/>
        </w:rPr>
        <w:t xml:space="preserve">       </w:t>
      </w:r>
    </w:p>
    <w:p w:rsidR="004E4581" w:rsidRDefault="005F5A3D">
      <w:r>
        <w:rPr>
          <w:rFonts w:ascii="微软雅黑" w:eastAsia="宋体" w:hAnsi="微软雅黑" w:cs="宋体"/>
          <w:noProof/>
          <w:kern w:val="0"/>
          <w:sz w:val="38"/>
          <w:szCs w:val="38"/>
        </w:rPr>
        <w:drawing>
          <wp:inline distT="0" distB="0" distL="114300" distR="114300">
            <wp:extent cx="4690110" cy="1916430"/>
            <wp:effectExtent l="4445" t="4445" r="10795" b="22225"/>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sectPr w:rsidR="004E4581" w:rsidSect="004E4581">
      <w:pgSz w:w="11906" w:h="16838"/>
      <w:pgMar w:top="2098" w:right="1474" w:bottom="198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6DD" w:rsidRDefault="00F946DD" w:rsidP="00F946DD">
      <w:r>
        <w:separator/>
      </w:r>
    </w:p>
  </w:endnote>
  <w:endnote w:type="continuationSeparator" w:id="0">
    <w:p w:rsidR="00F946DD" w:rsidRDefault="00F946DD" w:rsidP="00F946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Arial"/>
    <w:charset w:val="00"/>
    <w:family w:val="auto"/>
    <w:pitch w:val="default"/>
    <w:sig w:usb0="00000000" w:usb1="C000247B" w:usb2="00000009" w:usb3="00000000" w:csb0="2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6DD" w:rsidRDefault="00F946DD" w:rsidP="00F946DD">
      <w:r>
        <w:separator/>
      </w:r>
    </w:p>
  </w:footnote>
  <w:footnote w:type="continuationSeparator" w:id="0">
    <w:p w:rsidR="00F946DD" w:rsidRDefault="00F946DD" w:rsidP="00F946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2"/>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A917D1D"/>
    <w:rsid w:val="004E4581"/>
    <w:rsid w:val="005F5A3D"/>
    <w:rsid w:val="00F946DD"/>
    <w:rsid w:val="0A060596"/>
    <w:rsid w:val="313B0757"/>
    <w:rsid w:val="580D33BF"/>
    <w:rsid w:val="68F44986"/>
    <w:rsid w:val="6A917D1D"/>
    <w:rsid w:val="732304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5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946DD"/>
    <w:rPr>
      <w:sz w:val="18"/>
      <w:szCs w:val="18"/>
    </w:rPr>
  </w:style>
  <w:style w:type="character" w:customStyle="1" w:styleId="Char">
    <w:name w:val="批注框文本 Char"/>
    <w:basedOn w:val="a0"/>
    <w:link w:val="a3"/>
    <w:rsid w:val="00F946DD"/>
    <w:rPr>
      <w:kern w:val="2"/>
      <w:sz w:val="18"/>
      <w:szCs w:val="18"/>
    </w:rPr>
  </w:style>
  <w:style w:type="paragraph" w:styleId="a4">
    <w:name w:val="header"/>
    <w:basedOn w:val="a"/>
    <w:link w:val="Char0"/>
    <w:rsid w:val="00F946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946DD"/>
    <w:rPr>
      <w:kern w:val="2"/>
      <w:sz w:val="18"/>
      <w:szCs w:val="18"/>
    </w:rPr>
  </w:style>
  <w:style w:type="paragraph" w:styleId="a5">
    <w:name w:val="footer"/>
    <w:basedOn w:val="a"/>
    <w:link w:val="Char1"/>
    <w:rsid w:val="00F946DD"/>
    <w:pPr>
      <w:tabs>
        <w:tab w:val="center" w:pos="4153"/>
        <w:tab w:val="right" w:pos="8306"/>
      </w:tabs>
      <w:snapToGrid w:val="0"/>
      <w:jc w:val="left"/>
    </w:pPr>
    <w:rPr>
      <w:sz w:val="18"/>
      <w:szCs w:val="18"/>
    </w:rPr>
  </w:style>
  <w:style w:type="character" w:customStyle="1" w:styleId="Char1">
    <w:name w:val="页脚 Char"/>
    <w:basedOn w:val="a0"/>
    <w:link w:val="a5"/>
    <w:rsid w:val="00F946D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package" Target="../embeddings/Workbook91.xlsx"/></Relationships>
</file>

<file path=word/charts/_rels/chart10.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10.xlsx"/></Relationships>
</file>

<file path=word/charts/_rels/chart1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11.xlsx"/></Relationships>
</file>

<file path=word/charts/_rels/chart12.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package" Target="../embeddings/Workbook1012.xlsx"/></Relationships>
</file>

<file path=word/charts/_rels/chart13.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package" Target="../embeddings/Workbook1213.xlsx"/></Relationships>
</file>

<file path=word/charts/_rels/chart1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14.xlsx"/></Relationships>
</file>

<file path=word/charts/_rels/chart1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16.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2.xlsx"/></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3.xlsx"/></Relationships>
</file>

<file path=word/charts/_rels/chart4.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package" Target="../embeddings/Workbook144.xlsx"/></Relationships>
</file>

<file path=word/charts/_rels/chart5.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package" Target="../embeddings/Workbook115.xlsx"/></Relationships>
</file>

<file path=word/charts/_rels/chart6.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package" Target="../embeddings/Workbook156.xlsx"/></Relationships>
</file>

<file path=word/charts/_rels/chart7.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package" Target="../embeddings/Workbook137.xlsx"/></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package" Target="../embeddings/Workbook88.xlsx"/></Relationships>
</file>

<file path=word/charts/_rels/chart9.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9.xlsx"/></Relationships>
</file>

<file path=word/charts/chart1.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clustered"/>
        <c:ser>
          <c:idx val="0"/>
          <c:order val="0"/>
          <c:tx>
            <c:strRef>
              <c:f>Sheet1!$B$1</c:f>
              <c:strCache>
                <c:ptCount val="1"/>
                <c:pt idx="0">
                  <c:v>人数</c:v>
                </c:pt>
              </c:strCache>
            </c:strRef>
          </c:tx>
          <c:spPr>
            <a:solidFill>
              <a:schemeClr val="accent1"/>
            </a:solidFill>
            <a:ln w="19050">
              <a:solidFill>
                <a:schemeClr val="lt1"/>
              </a:solid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20岁以下</c:v>
                </c:pt>
                <c:pt idx="1">
                  <c:v>21-30岁</c:v>
                </c:pt>
                <c:pt idx="2">
                  <c:v>31-40岁</c:v>
                </c:pt>
                <c:pt idx="3">
                  <c:v>41-50岁</c:v>
                </c:pt>
                <c:pt idx="4">
                  <c:v>51-60岁</c:v>
                </c:pt>
                <c:pt idx="5">
                  <c:v>60岁以上</c:v>
                </c:pt>
              </c:strCache>
            </c:strRef>
          </c:cat>
          <c:val>
            <c:numRef>
              <c:f>Sheet1!$B$2:$B$7</c:f>
              <c:numCache>
                <c:formatCode>General</c:formatCode>
                <c:ptCount val="6"/>
                <c:pt idx="0">
                  <c:v>1</c:v>
                </c:pt>
                <c:pt idx="1">
                  <c:v>3</c:v>
                </c:pt>
                <c:pt idx="2">
                  <c:v>14</c:v>
                </c:pt>
                <c:pt idx="3">
                  <c:v>19</c:v>
                </c:pt>
                <c:pt idx="4">
                  <c:v>13</c:v>
                </c:pt>
                <c:pt idx="5">
                  <c:v>4</c:v>
                </c:pt>
              </c:numCache>
            </c:numRef>
          </c:val>
        </c:ser>
        <c:dLbls>
          <c:showVal val="1"/>
        </c:dLbls>
        <c:axId val="152039808"/>
        <c:axId val="152041344"/>
      </c:barChart>
      <c:catAx>
        <c:axId val="152039808"/>
        <c:scaling>
          <c:orientation val="minMax"/>
        </c:scaling>
        <c:axPos val="b"/>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2041344"/>
        <c:crosses val="autoZero"/>
        <c:auto val="1"/>
        <c:lblAlgn val="ctr"/>
        <c:lblOffset val="100"/>
      </c:catAx>
      <c:valAx>
        <c:axId val="1520413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2039808"/>
        <c:crosses val="autoZero"/>
        <c:crossBetween val="between"/>
      </c:valAx>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clustered"/>
        <c:ser>
          <c:idx val="0"/>
          <c:order val="0"/>
          <c:tx>
            <c:strRef>
              <c:f>Sheet1!$B$1</c:f>
              <c:strCache>
                <c:ptCount val="1"/>
                <c:pt idx="0">
                  <c:v>人数</c:v>
                </c:pt>
              </c:strCache>
            </c:strRef>
          </c:tx>
          <c:spPr>
            <a:solidFill>
              <a:schemeClr val="accent1"/>
            </a:solidFill>
            <a:ln w="19050">
              <a:solidFill>
                <a:schemeClr val="lt1"/>
              </a:solid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满意</c:v>
                </c:pt>
                <c:pt idx="1">
                  <c:v>不满意</c:v>
                </c:pt>
              </c:strCache>
            </c:strRef>
          </c:cat>
          <c:val>
            <c:numRef>
              <c:f>Sheet1!$B$2:$B$3</c:f>
              <c:numCache>
                <c:formatCode>General</c:formatCode>
                <c:ptCount val="2"/>
                <c:pt idx="0">
                  <c:v>56</c:v>
                </c:pt>
                <c:pt idx="1">
                  <c:v>0</c:v>
                </c:pt>
              </c:numCache>
            </c:numRef>
          </c:val>
        </c:ser>
        <c:dLbls>
          <c:showVal val="1"/>
        </c:dLbls>
        <c:axId val="213955328"/>
        <c:axId val="213956864"/>
      </c:barChart>
      <c:catAx>
        <c:axId val="213955328"/>
        <c:scaling>
          <c:orientation val="minMax"/>
        </c:scaling>
        <c:axPos val="b"/>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3956864"/>
        <c:crosses val="autoZero"/>
        <c:auto val="1"/>
        <c:lblAlgn val="ctr"/>
        <c:lblOffset val="100"/>
      </c:catAx>
      <c:valAx>
        <c:axId val="2139568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3955328"/>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clustered"/>
        <c:ser>
          <c:idx val="0"/>
          <c:order val="0"/>
          <c:tx>
            <c:strRef>
              <c:f>Sheet1!$B$1</c:f>
              <c:strCache>
                <c:ptCount val="1"/>
                <c:pt idx="0">
                  <c:v>人数</c:v>
                </c:pt>
              </c:strCache>
            </c:strRef>
          </c:tx>
          <c:spPr>
            <a:solidFill>
              <a:schemeClr val="accent1"/>
            </a:solidFill>
            <a:ln w="19050">
              <a:solidFill>
                <a:schemeClr val="lt1"/>
              </a:solid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大</c:v>
                </c:pt>
                <c:pt idx="1">
                  <c:v>不大</c:v>
                </c:pt>
              </c:strCache>
            </c:strRef>
          </c:cat>
          <c:val>
            <c:numRef>
              <c:f>Sheet1!$B$2:$B$3</c:f>
              <c:numCache>
                <c:formatCode>General</c:formatCode>
                <c:ptCount val="2"/>
                <c:pt idx="0">
                  <c:v>43</c:v>
                </c:pt>
                <c:pt idx="1">
                  <c:v>13</c:v>
                </c:pt>
              </c:numCache>
            </c:numRef>
          </c:val>
        </c:ser>
        <c:dLbls>
          <c:showVal val="1"/>
        </c:dLbls>
        <c:axId val="219899776"/>
        <c:axId val="219901312"/>
      </c:barChart>
      <c:catAx>
        <c:axId val="219899776"/>
        <c:scaling>
          <c:orientation val="minMax"/>
        </c:scaling>
        <c:axPos val="b"/>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9901312"/>
        <c:crosses val="autoZero"/>
        <c:auto val="1"/>
        <c:lblAlgn val="ctr"/>
        <c:lblOffset val="100"/>
      </c:catAx>
      <c:valAx>
        <c:axId val="2199013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9899776"/>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clustered"/>
        <c:ser>
          <c:idx val="0"/>
          <c:order val="0"/>
          <c:tx>
            <c:strRef>
              <c:f>Sheet1!$B$1</c:f>
              <c:strCache>
                <c:ptCount val="1"/>
                <c:pt idx="0">
                  <c:v>人数</c:v>
                </c:pt>
              </c:strCache>
            </c:strRef>
          </c:tx>
          <c:spPr>
            <a:solidFill>
              <a:schemeClr val="accent1"/>
            </a:solidFill>
            <a:ln w="19050">
              <a:solidFill>
                <a:schemeClr val="lt1"/>
              </a:solid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有</c:v>
                </c:pt>
                <c:pt idx="1">
                  <c:v>没有</c:v>
                </c:pt>
              </c:strCache>
            </c:strRef>
          </c:cat>
          <c:val>
            <c:numRef>
              <c:f>Sheet1!$B$2:$B$3</c:f>
              <c:numCache>
                <c:formatCode>General</c:formatCode>
                <c:ptCount val="2"/>
                <c:pt idx="0">
                  <c:v>0</c:v>
                </c:pt>
                <c:pt idx="1">
                  <c:v>56</c:v>
                </c:pt>
              </c:numCache>
            </c:numRef>
          </c:val>
        </c:ser>
        <c:dLbls>
          <c:showVal val="1"/>
        </c:dLbls>
        <c:axId val="219925504"/>
        <c:axId val="220230400"/>
      </c:barChart>
      <c:catAx>
        <c:axId val="219925504"/>
        <c:scaling>
          <c:orientation val="minMax"/>
        </c:scaling>
        <c:axPos val="b"/>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20230400"/>
        <c:crosses val="autoZero"/>
        <c:auto val="1"/>
        <c:lblAlgn val="ctr"/>
        <c:lblOffset val="100"/>
      </c:catAx>
      <c:valAx>
        <c:axId val="2202304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9925504"/>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clustered"/>
        <c:ser>
          <c:idx val="0"/>
          <c:order val="0"/>
          <c:tx>
            <c:strRef>
              <c:f>Sheet1!$B$1</c:f>
              <c:strCache>
                <c:ptCount val="1"/>
                <c:pt idx="0">
                  <c:v>人数</c:v>
                </c:pt>
              </c:strCache>
            </c:strRef>
          </c:tx>
          <c:spPr>
            <a:solidFill>
              <a:schemeClr val="accent1"/>
            </a:solidFill>
            <a:ln w="19050">
              <a:solidFill>
                <a:schemeClr val="lt1"/>
              </a:solid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金融</c:v>
                </c:pt>
                <c:pt idx="1">
                  <c:v>专业合作社</c:v>
                </c:pt>
                <c:pt idx="2">
                  <c:v>扶贫</c:v>
                </c:pt>
                <c:pt idx="3">
                  <c:v>便民服务</c:v>
                </c:pt>
              </c:strCache>
            </c:strRef>
          </c:cat>
          <c:val>
            <c:numRef>
              <c:f>Sheet1!$B$2:$B$5</c:f>
              <c:numCache>
                <c:formatCode>General</c:formatCode>
                <c:ptCount val="4"/>
                <c:pt idx="0">
                  <c:v>1</c:v>
                </c:pt>
                <c:pt idx="1">
                  <c:v>2</c:v>
                </c:pt>
                <c:pt idx="2">
                  <c:v>4</c:v>
                </c:pt>
                <c:pt idx="3">
                  <c:v>1</c:v>
                </c:pt>
              </c:numCache>
            </c:numRef>
          </c:val>
        </c:ser>
        <c:dLbls>
          <c:showVal val="1"/>
        </c:dLbls>
        <c:axId val="225673600"/>
        <c:axId val="225675136"/>
      </c:barChart>
      <c:catAx>
        <c:axId val="225673600"/>
        <c:scaling>
          <c:orientation val="minMax"/>
        </c:scaling>
        <c:axPos val="b"/>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25675136"/>
        <c:crosses val="autoZero"/>
        <c:auto val="1"/>
        <c:lblAlgn val="ctr"/>
        <c:lblOffset val="100"/>
      </c:catAx>
      <c:valAx>
        <c:axId val="2256751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25673600"/>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clustered"/>
        <c:ser>
          <c:idx val="0"/>
          <c:order val="0"/>
          <c:tx>
            <c:strRef>
              <c:f>Sheet1!$B$1</c:f>
              <c:strCache>
                <c:ptCount val="1"/>
                <c:pt idx="0">
                  <c:v>人数</c:v>
                </c:pt>
              </c:strCache>
            </c:strRef>
          </c:tx>
          <c:spPr>
            <a:solidFill>
              <a:schemeClr val="accent1"/>
            </a:solidFill>
            <a:ln w="19050">
              <a:solidFill>
                <a:schemeClr val="lt1"/>
              </a:solid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加强领导</c:v>
                </c:pt>
                <c:pt idx="1">
                  <c:v>基层组织建设</c:v>
                </c:pt>
                <c:pt idx="2">
                  <c:v>基础设施及物流</c:v>
                </c:pt>
                <c:pt idx="3">
                  <c:v>电商</c:v>
                </c:pt>
                <c:pt idx="4">
                  <c:v>人才</c:v>
                </c:pt>
                <c:pt idx="5">
                  <c:v>资金</c:v>
                </c:pt>
                <c:pt idx="6">
                  <c:v>宣传</c:v>
                </c:pt>
              </c:strCache>
            </c:strRef>
          </c:cat>
          <c:val>
            <c:numRef>
              <c:f>Sheet1!$B$2:$B$8</c:f>
              <c:numCache>
                <c:formatCode>General</c:formatCode>
                <c:ptCount val="7"/>
                <c:pt idx="0">
                  <c:v>3</c:v>
                </c:pt>
                <c:pt idx="1">
                  <c:v>7</c:v>
                </c:pt>
                <c:pt idx="2">
                  <c:v>2</c:v>
                </c:pt>
                <c:pt idx="3">
                  <c:v>3</c:v>
                </c:pt>
                <c:pt idx="4">
                  <c:v>4</c:v>
                </c:pt>
                <c:pt idx="5">
                  <c:v>3</c:v>
                </c:pt>
                <c:pt idx="6">
                  <c:v>1</c:v>
                </c:pt>
              </c:numCache>
            </c:numRef>
          </c:val>
        </c:ser>
        <c:dLbls>
          <c:showVal val="1"/>
        </c:dLbls>
        <c:axId val="225723904"/>
        <c:axId val="225725440"/>
      </c:barChart>
      <c:catAx>
        <c:axId val="225723904"/>
        <c:scaling>
          <c:orientation val="minMax"/>
        </c:scaling>
        <c:axPos val="b"/>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25725440"/>
        <c:crosses val="autoZero"/>
        <c:auto val="1"/>
        <c:lblAlgn val="ctr"/>
        <c:lblOffset val="100"/>
      </c:catAx>
      <c:valAx>
        <c:axId val="2257254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25723904"/>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clustered"/>
        <c:ser>
          <c:idx val="0"/>
          <c:order val="0"/>
          <c:tx>
            <c:strRef>
              <c:f>Sheet1!$B$1</c:f>
              <c:strCache>
                <c:ptCount val="1"/>
                <c:pt idx="0">
                  <c:v>人数</c:v>
                </c:pt>
              </c:strCache>
            </c:strRef>
          </c:tx>
          <c:spPr>
            <a:solidFill>
              <a:schemeClr val="accent1"/>
            </a:solidFill>
            <a:ln w="19050">
              <a:solidFill>
                <a:schemeClr val="lt1"/>
              </a:solid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资金支持</c:v>
                </c:pt>
                <c:pt idx="1">
                  <c:v>政策支持</c:v>
                </c:pt>
                <c:pt idx="2">
                  <c:v>人才</c:v>
                </c:pt>
                <c:pt idx="3">
                  <c:v>分类指导</c:v>
                </c:pt>
              </c:strCache>
            </c:strRef>
          </c:cat>
          <c:val>
            <c:numRef>
              <c:f>Sheet1!$B$2:$B$5</c:f>
              <c:numCache>
                <c:formatCode>General</c:formatCode>
                <c:ptCount val="4"/>
                <c:pt idx="0">
                  <c:v>33</c:v>
                </c:pt>
                <c:pt idx="1">
                  <c:v>11</c:v>
                </c:pt>
                <c:pt idx="2">
                  <c:v>3</c:v>
                </c:pt>
                <c:pt idx="3">
                  <c:v>4</c:v>
                </c:pt>
              </c:numCache>
            </c:numRef>
          </c:val>
        </c:ser>
        <c:dLbls>
          <c:showVal val="1"/>
        </c:dLbls>
        <c:axId val="162151040"/>
        <c:axId val="162156928"/>
      </c:barChart>
      <c:catAx>
        <c:axId val="162151040"/>
        <c:scaling>
          <c:orientation val="minMax"/>
        </c:scaling>
        <c:axPos val="b"/>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2156928"/>
        <c:crosses val="autoZero"/>
        <c:auto val="1"/>
        <c:lblAlgn val="ctr"/>
        <c:lblOffset val="100"/>
      </c:catAx>
      <c:valAx>
        <c:axId val="1621569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2151040"/>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clustered"/>
        <c:ser>
          <c:idx val="0"/>
          <c:order val="0"/>
          <c:tx>
            <c:strRef>
              <c:f>Sheet1!$B$1</c:f>
              <c:strCache>
                <c:ptCount val="1"/>
                <c:pt idx="0">
                  <c:v>人数</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高中及以下</c:v>
                </c:pt>
                <c:pt idx="1">
                  <c:v>大专</c:v>
                </c:pt>
                <c:pt idx="2">
                  <c:v>本科</c:v>
                </c:pt>
                <c:pt idx="3">
                  <c:v>硕士及以上</c:v>
                </c:pt>
              </c:strCache>
            </c:strRef>
          </c:cat>
          <c:val>
            <c:numRef>
              <c:f>Sheet1!$B$2:$B$5</c:f>
              <c:numCache>
                <c:formatCode>General</c:formatCode>
                <c:ptCount val="4"/>
                <c:pt idx="0">
                  <c:v>21</c:v>
                </c:pt>
                <c:pt idx="1">
                  <c:v>18</c:v>
                </c:pt>
                <c:pt idx="2">
                  <c:v>16</c:v>
                </c:pt>
                <c:pt idx="3">
                  <c:v>1</c:v>
                </c:pt>
              </c:numCache>
            </c:numRef>
          </c:val>
        </c:ser>
        <c:dLbls/>
        <c:gapWidth val="219"/>
        <c:overlap val="-27"/>
        <c:axId val="177321856"/>
        <c:axId val="177323392"/>
      </c:barChart>
      <c:catAx>
        <c:axId val="177321856"/>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7323392"/>
        <c:crosses val="autoZero"/>
        <c:auto val="1"/>
        <c:lblAlgn val="ctr"/>
        <c:lblOffset val="100"/>
      </c:catAx>
      <c:valAx>
        <c:axId val="1773233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7321856"/>
        <c:crosses val="autoZero"/>
        <c:crossBetween val="between"/>
      </c:valAx>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title>
      <c:layout/>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人数</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了解</c:v>
                </c:pt>
                <c:pt idx="1">
                  <c:v>有所了解</c:v>
                </c:pt>
                <c:pt idx="2">
                  <c:v>不了解</c:v>
                </c:pt>
              </c:strCache>
            </c:strRef>
          </c:cat>
          <c:val>
            <c:numRef>
              <c:f>Sheet1!$B$2:$B$4</c:f>
              <c:numCache>
                <c:formatCode>General</c:formatCode>
                <c:ptCount val="3"/>
                <c:pt idx="0">
                  <c:v>42</c:v>
                </c:pt>
                <c:pt idx="1">
                  <c:v>14</c:v>
                </c:pt>
                <c:pt idx="2">
                  <c:v>0</c:v>
                </c:pt>
              </c:numCache>
            </c:numRef>
          </c:val>
        </c:ser>
        <c:dLbls>
          <c:showVal val="1"/>
        </c:dLbls>
        <c:firstSliceAng val="0"/>
      </c:pieChart>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clustered"/>
        <c:ser>
          <c:idx val="0"/>
          <c:order val="0"/>
          <c:tx>
            <c:strRef>
              <c:f>Sheet1!$B$1</c:f>
              <c:strCache>
                <c:ptCount val="1"/>
                <c:pt idx="0">
                  <c:v>人数</c:v>
                </c:pt>
              </c:strCache>
            </c:strRef>
          </c:tx>
          <c:spPr>
            <a:solidFill>
              <a:schemeClr val="accent1"/>
            </a:solidFill>
            <a:ln w="19050">
              <a:solidFill>
                <a:schemeClr val="lt1"/>
              </a:solid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知道</c:v>
                </c:pt>
                <c:pt idx="1">
                  <c:v>不知道</c:v>
                </c:pt>
              </c:strCache>
            </c:strRef>
          </c:cat>
          <c:val>
            <c:numRef>
              <c:f>Sheet1!$B$2:$B$3</c:f>
              <c:numCache>
                <c:formatCode>General</c:formatCode>
                <c:ptCount val="2"/>
                <c:pt idx="0">
                  <c:v>56</c:v>
                </c:pt>
                <c:pt idx="1">
                  <c:v>0</c:v>
                </c:pt>
              </c:numCache>
            </c:numRef>
          </c:val>
        </c:ser>
        <c:dLbls>
          <c:showVal val="1"/>
        </c:dLbls>
        <c:axId val="141073024"/>
        <c:axId val="141074816"/>
      </c:barChart>
      <c:catAx>
        <c:axId val="141073024"/>
        <c:scaling>
          <c:orientation val="minMax"/>
        </c:scaling>
        <c:axPos val="b"/>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1074816"/>
        <c:crosses val="autoZero"/>
        <c:auto val="1"/>
        <c:lblAlgn val="ctr"/>
        <c:lblOffset val="100"/>
      </c:catAx>
      <c:valAx>
        <c:axId val="1410748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1073024"/>
        <c:crosses val="autoZero"/>
        <c:crossBetween val="between"/>
      </c:valAx>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title>
      <c:layout/>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人数</c:v>
                </c:pt>
              </c:strCache>
            </c:strRef>
          </c:tx>
          <c:dPt>
            <c:idx val="0"/>
            <c:spPr>
              <a:solidFill>
                <a:schemeClr val="accent1"/>
              </a:solidFill>
              <a:ln>
                <a:noFill/>
              </a:ln>
              <a:effectLst/>
            </c:spPr>
          </c:dPt>
          <c:dPt>
            <c:idx val="1"/>
            <c:spPr>
              <a:solidFill>
                <a:schemeClr val="accent2"/>
              </a:solidFill>
              <a:ln>
                <a:noFill/>
              </a:ln>
              <a:effectLst/>
            </c:spPr>
          </c:dPt>
          <c:dPt>
            <c:idx val="2"/>
            <c:spPr>
              <a:solidFill>
                <a:schemeClr val="accent3"/>
              </a:solidFill>
              <a:ln>
                <a:noFill/>
              </a:ln>
              <a:effectLst/>
            </c:spPr>
          </c:dPt>
          <c:dPt>
            <c:idx val="3"/>
            <c:spPr>
              <a:solidFill>
                <a:schemeClr val="accent4"/>
              </a:solidFill>
              <a:ln>
                <a:noFill/>
              </a:ln>
              <a:effectLst/>
            </c:spPr>
          </c:dPt>
          <c:dPt>
            <c:idx val="4"/>
            <c:spPr>
              <a:solidFill>
                <a:schemeClr val="accent5"/>
              </a:solidFill>
              <a:ln>
                <a:noFill/>
              </a:ln>
              <a:effectLst/>
            </c:spPr>
          </c:dPt>
          <c:dPt>
            <c:idx val="5"/>
            <c:spPr>
              <a:solidFill>
                <a:schemeClr val="accent6"/>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生产服务</c:v>
                </c:pt>
                <c:pt idx="1">
                  <c:v>流通服务</c:v>
                </c:pt>
                <c:pt idx="2">
                  <c:v>便民服务</c:v>
                </c:pt>
                <c:pt idx="3">
                  <c:v>金融服务</c:v>
                </c:pt>
                <c:pt idx="4">
                  <c:v>公益服务</c:v>
                </c:pt>
                <c:pt idx="5">
                  <c:v>其他</c:v>
                </c:pt>
              </c:strCache>
            </c:strRef>
          </c:cat>
          <c:val>
            <c:numRef>
              <c:f>Sheet1!$B$2:$B$7</c:f>
              <c:numCache>
                <c:formatCode>General</c:formatCode>
                <c:ptCount val="6"/>
                <c:pt idx="0">
                  <c:v>57</c:v>
                </c:pt>
                <c:pt idx="1">
                  <c:v>55</c:v>
                </c:pt>
                <c:pt idx="2">
                  <c:v>57</c:v>
                </c:pt>
                <c:pt idx="3">
                  <c:v>40</c:v>
                </c:pt>
                <c:pt idx="4">
                  <c:v>51</c:v>
                </c:pt>
                <c:pt idx="5">
                  <c:v>24</c:v>
                </c:pt>
              </c:numCache>
            </c:numRef>
          </c:val>
        </c:ser>
        <c:dLbls>
          <c:showVal val="1"/>
        </c:dLbls>
        <c:firstSliceAng val="0"/>
      </c:pieChart>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clustered"/>
        <c:ser>
          <c:idx val="0"/>
          <c:order val="0"/>
          <c:tx>
            <c:strRef>
              <c:f>Sheet1!$B$1</c:f>
              <c:strCache>
                <c:ptCount val="1"/>
                <c:pt idx="0">
                  <c:v>人数</c:v>
                </c:pt>
              </c:strCache>
            </c:strRef>
          </c:tx>
          <c:spPr>
            <a:solidFill>
              <a:schemeClr val="accent1"/>
            </a:solidFill>
            <a:ln w="19050">
              <a:solidFill>
                <a:schemeClr val="lt1"/>
              </a:solid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首选</c:v>
                </c:pt>
                <c:pt idx="1">
                  <c:v>会考虑</c:v>
                </c:pt>
                <c:pt idx="2">
                  <c:v>不会</c:v>
                </c:pt>
              </c:strCache>
            </c:strRef>
          </c:cat>
          <c:val>
            <c:numRef>
              <c:f>Sheet1!$B$2:$B$4</c:f>
              <c:numCache>
                <c:formatCode>General</c:formatCode>
                <c:ptCount val="3"/>
                <c:pt idx="0">
                  <c:v>37</c:v>
                </c:pt>
                <c:pt idx="1">
                  <c:v>19</c:v>
                </c:pt>
                <c:pt idx="2">
                  <c:v>0</c:v>
                </c:pt>
              </c:numCache>
            </c:numRef>
          </c:val>
        </c:ser>
        <c:dLbls>
          <c:showVal val="1"/>
        </c:dLbls>
        <c:axId val="161170560"/>
        <c:axId val="161172096"/>
      </c:barChart>
      <c:catAx>
        <c:axId val="161170560"/>
        <c:scaling>
          <c:orientation val="minMax"/>
        </c:scaling>
        <c:axPos val="b"/>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1172096"/>
        <c:crosses val="autoZero"/>
        <c:auto val="1"/>
        <c:lblAlgn val="ctr"/>
        <c:lblOffset val="100"/>
      </c:catAx>
      <c:valAx>
        <c:axId val="1611720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1170560"/>
        <c:crosses val="autoZero"/>
        <c:crossBetween val="between"/>
      </c:valAx>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hart>
    <c:title>
      <c:layout>
        <c:manualLayout>
          <c:xMode val="edge"/>
          <c:yMode val="edge"/>
          <c:x val="0.67392937640871531"/>
          <c:y val="0.42271205357142899"/>
        </c:manualLayout>
      </c:layout>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人数</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质量可靠</c:v>
                </c:pt>
                <c:pt idx="1">
                  <c:v>信誉度高</c:v>
                </c:pt>
                <c:pt idx="2">
                  <c:v>性价比高</c:v>
                </c:pt>
                <c:pt idx="3">
                  <c:v>服务热情周到</c:v>
                </c:pt>
                <c:pt idx="4">
                  <c:v>服务专业</c:v>
                </c:pt>
                <c:pt idx="5">
                  <c:v>其他</c:v>
                </c:pt>
              </c:strCache>
            </c:strRef>
          </c:cat>
          <c:val>
            <c:numRef>
              <c:f>Sheet1!$B$2:$B$7</c:f>
              <c:numCache>
                <c:formatCode>General</c:formatCode>
                <c:ptCount val="6"/>
                <c:pt idx="0">
                  <c:v>54</c:v>
                </c:pt>
                <c:pt idx="1">
                  <c:v>55</c:v>
                </c:pt>
                <c:pt idx="2">
                  <c:v>46</c:v>
                </c:pt>
                <c:pt idx="3">
                  <c:v>49</c:v>
                </c:pt>
                <c:pt idx="4">
                  <c:v>38</c:v>
                </c:pt>
                <c:pt idx="5">
                  <c:v>13</c:v>
                </c:pt>
              </c:numCache>
            </c:numRef>
          </c:val>
        </c:ser>
        <c:dLbls>
          <c:showVal val="1"/>
        </c:dLbls>
        <c:firstSliceAng val="0"/>
      </c:pieChart>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clustered"/>
        <c:ser>
          <c:idx val="0"/>
          <c:order val="0"/>
          <c:tx>
            <c:strRef>
              <c:f>Sheet1!$B$1</c:f>
              <c:strCache>
                <c:ptCount val="1"/>
                <c:pt idx="0">
                  <c:v>人数</c:v>
                </c:pt>
              </c:strCache>
            </c:strRef>
          </c:tx>
          <c:spPr>
            <a:solidFill>
              <a:schemeClr val="accent1"/>
            </a:solidFill>
            <a:ln w="19050">
              <a:solidFill>
                <a:schemeClr val="lt1"/>
              </a:solid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是</c:v>
                </c:pt>
                <c:pt idx="1">
                  <c:v>不是</c:v>
                </c:pt>
              </c:strCache>
            </c:strRef>
          </c:cat>
          <c:val>
            <c:numRef>
              <c:f>Sheet1!$B$2:$B$3</c:f>
              <c:numCache>
                <c:formatCode>General</c:formatCode>
                <c:ptCount val="2"/>
                <c:pt idx="0">
                  <c:v>56</c:v>
                </c:pt>
                <c:pt idx="1">
                  <c:v>0</c:v>
                </c:pt>
              </c:numCache>
            </c:numRef>
          </c:val>
        </c:ser>
        <c:dLbls>
          <c:showVal val="1"/>
        </c:dLbls>
        <c:axId val="177269376"/>
        <c:axId val="178585984"/>
      </c:barChart>
      <c:catAx>
        <c:axId val="177269376"/>
        <c:scaling>
          <c:orientation val="minMax"/>
        </c:scaling>
        <c:axPos val="b"/>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8585984"/>
        <c:crosses val="autoZero"/>
        <c:auto val="1"/>
        <c:lblAlgn val="ctr"/>
        <c:lblOffset val="100"/>
      </c:catAx>
      <c:valAx>
        <c:axId val="1785859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7269376"/>
        <c:crosses val="autoZero"/>
        <c:crossBetween val="between"/>
      </c:valAx>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clustered"/>
        <c:ser>
          <c:idx val="0"/>
          <c:order val="0"/>
          <c:tx>
            <c:strRef>
              <c:f>Sheet1!$B$1</c:f>
              <c:strCache>
                <c:ptCount val="1"/>
                <c:pt idx="0">
                  <c:v>人数</c:v>
                </c:pt>
              </c:strCache>
            </c:strRef>
          </c:tx>
          <c:spPr>
            <a:solidFill>
              <a:schemeClr val="accent1"/>
            </a:solidFill>
            <a:ln w="19050">
              <a:solidFill>
                <a:schemeClr val="lt1"/>
              </a:solid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有</c:v>
                </c:pt>
                <c:pt idx="1">
                  <c:v>没有</c:v>
                </c:pt>
              </c:strCache>
            </c:strRef>
          </c:cat>
          <c:val>
            <c:numRef>
              <c:f>Sheet1!$B$2:$B$3</c:f>
              <c:numCache>
                <c:formatCode>General</c:formatCode>
                <c:ptCount val="2"/>
                <c:pt idx="0">
                  <c:v>56</c:v>
                </c:pt>
                <c:pt idx="1">
                  <c:v>0</c:v>
                </c:pt>
              </c:numCache>
            </c:numRef>
          </c:val>
        </c:ser>
        <c:dLbls>
          <c:showVal val="1"/>
        </c:dLbls>
        <c:axId val="213921792"/>
        <c:axId val="213923328"/>
      </c:barChart>
      <c:catAx>
        <c:axId val="213921792"/>
        <c:scaling>
          <c:orientation val="minMax"/>
        </c:scaling>
        <c:axPos val="b"/>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3923328"/>
        <c:crosses val="autoZero"/>
        <c:auto val="1"/>
        <c:lblAlgn val="ctr"/>
        <c:lblOffset val="100"/>
      </c:catAx>
      <c:valAx>
        <c:axId val="2139233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3921792"/>
        <c:crosses val="autoZero"/>
        <c:crossBetween val="between"/>
      </c:valAx>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417</Words>
  <Characters>72</Characters>
  <Application>Microsoft Office Word</Application>
  <DocSecurity>0</DocSecurity>
  <Lines>1</Lines>
  <Paragraphs>1</Paragraphs>
  <ScaleCrop>false</ScaleCrop>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lxy</dc:creator>
  <cp:lastModifiedBy>lenovo</cp:lastModifiedBy>
  <cp:revision>4</cp:revision>
  <dcterms:created xsi:type="dcterms:W3CDTF">2018-04-24T16:09:00Z</dcterms:created>
  <dcterms:modified xsi:type="dcterms:W3CDTF">2018-04-27T00:39:00Z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