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88F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/>
        <w:jc w:val="both"/>
        <w:textAlignment w:val="baseline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 w:eastAsia="宋体"/>
          <w:b/>
          <w:bCs/>
          <w:sz w:val="30"/>
          <w:szCs w:val="30"/>
          <w:lang w:val="en-US" w:eastAsia="zh-CN"/>
        </w:rPr>
        <w:t>附件1：</w:t>
      </w:r>
    </w:p>
    <w:p w14:paraId="2FE419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313" w:afterLines="100"/>
        <w:jc w:val="center"/>
        <w:textAlignment w:val="baseline"/>
        <w:rPr>
          <w:rFonts w:hint="eastAsia"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智慧方舱主要配置及参数表</w:t>
      </w:r>
    </w:p>
    <w:tbl>
      <w:tblPr>
        <w:tblStyle w:val="7"/>
        <w:tblW w:w="14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40"/>
        <w:gridCol w:w="2702"/>
        <w:gridCol w:w="4980"/>
        <w:gridCol w:w="732"/>
        <w:gridCol w:w="3083"/>
      </w:tblGrid>
      <w:tr w14:paraId="68F0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838" w:type="dxa"/>
            <w:vAlign w:val="center"/>
          </w:tcPr>
          <w:p w14:paraId="10633933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 w14:paraId="4B02976E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02" w:type="dxa"/>
            <w:vAlign w:val="center"/>
          </w:tcPr>
          <w:p w14:paraId="7A31641F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</w:t>
            </w:r>
          </w:p>
        </w:tc>
        <w:tc>
          <w:tcPr>
            <w:tcW w:w="4980" w:type="dxa"/>
            <w:vAlign w:val="center"/>
          </w:tcPr>
          <w:p w14:paraId="3C6F37CD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32" w:type="dxa"/>
            <w:vAlign w:val="center"/>
          </w:tcPr>
          <w:p w14:paraId="54AE9360">
            <w:pPr>
              <w:pStyle w:val="3"/>
              <w:widowControl w:val="0"/>
              <w:spacing w:line="265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083" w:type="dxa"/>
            <w:vAlign w:val="center"/>
          </w:tcPr>
          <w:p w14:paraId="02B6F578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001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vAlign w:val="center"/>
          </w:tcPr>
          <w:p w14:paraId="37E37989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 w14:paraId="620B20E3">
            <w:pPr>
              <w:pStyle w:val="9"/>
              <w:widowControl w:val="0"/>
              <w:spacing w:before="75" w:line="20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舱体</w:t>
            </w:r>
          </w:p>
        </w:tc>
        <w:tc>
          <w:tcPr>
            <w:tcW w:w="2702" w:type="dxa"/>
            <w:vAlign w:val="center"/>
          </w:tcPr>
          <w:p w14:paraId="5F706A6D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高密度聚氨酯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保温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板，保温板内、外部为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彩钢板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。</w:t>
            </w:r>
          </w:p>
        </w:tc>
        <w:tc>
          <w:tcPr>
            <w:tcW w:w="4980" w:type="dxa"/>
            <w:vAlign w:val="center"/>
          </w:tcPr>
          <w:p w14:paraId="3684AC84">
            <w:pPr>
              <w:pStyle w:val="3"/>
              <w:widowControl w:val="0"/>
              <w:spacing w:line="265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保温板厚度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B1级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彩钢板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厚度: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舱体尺寸（长宽高）：7 m×2.8 m×2.8 m。</w:t>
            </w:r>
          </w:p>
        </w:tc>
        <w:tc>
          <w:tcPr>
            <w:tcW w:w="732" w:type="dxa"/>
            <w:vAlign w:val="center"/>
          </w:tcPr>
          <w:p w14:paraId="74231CF5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pacing w:val="-56"/>
                <w:sz w:val="21"/>
                <w:szCs w:val="21"/>
                <w:lang w:val="en-US" w:eastAsia="zh-CN"/>
              </w:rPr>
            </w:pPr>
          </w:p>
        </w:tc>
        <w:tc>
          <w:tcPr>
            <w:tcW w:w="3083" w:type="dxa"/>
            <w:vAlign w:val="center"/>
          </w:tcPr>
          <w:p w14:paraId="4B30B8EF">
            <w:pPr>
              <w:pStyle w:val="3"/>
              <w:widowControl w:val="0"/>
              <w:spacing w:line="26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配备地面排水地漏</w:t>
            </w:r>
          </w:p>
        </w:tc>
      </w:tr>
      <w:tr w14:paraId="0182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vAlign w:val="center"/>
          </w:tcPr>
          <w:p w14:paraId="3FA0F4D0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 w14:paraId="74769DE6">
            <w:pPr>
              <w:pStyle w:val="9"/>
              <w:widowControl w:val="0"/>
              <w:spacing w:before="78" w:line="20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底盘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含吊装框等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02" w:type="dxa"/>
            <w:vAlign w:val="center"/>
          </w:tcPr>
          <w:p w14:paraId="443010A0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4980" w:type="dxa"/>
            <w:vAlign w:val="center"/>
          </w:tcPr>
          <w:p w14:paraId="06E09B59">
            <w:pPr>
              <w:pStyle w:val="3"/>
              <w:widowControl w:val="0"/>
              <w:spacing w:line="265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规格与厢体相适应。</w:t>
            </w:r>
          </w:p>
        </w:tc>
        <w:tc>
          <w:tcPr>
            <w:tcW w:w="732" w:type="dxa"/>
            <w:vAlign w:val="center"/>
          </w:tcPr>
          <w:p w14:paraId="74D04E43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83" w:type="dxa"/>
            <w:vAlign w:val="center"/>
          </w:tcPr>
          <w:p w14:paraId="71CD1EEF">
            <w:pPr>
              <w:pStyle w:val="3"/>
              <w:widowControl w:val="0"/>
              <w:spacing w:line="26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箱体承重，整体便于吊装运输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防锈。</w:t>
            </w:r>
          </w:p>
        </w:tc>
      </w:tr>
      <w:tr w14:paraId="4D1B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vAlign w:val="center"/>
          </w:tcPr>
          <w:p w14:paraId="7BA59CFF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 w14:paraId="6A92E617">
            <w:pPr>
              <w:pStyle w:val="9"/>
              <w:widowControl w:val="0"/>
              <w:spacing w:before="79" w:line="20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底板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座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02" w:type="dxa"/>
            <w:vAlign w:val="center"/>
          </w:tcPr>
          <w:p w14:paraId="61DE9601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纤维水泥基板</w:t>
            </w:r>
          </w:p>
        </w:tc>
        <w:tc>
          <w:tcPr>
            <w:tcW w:w="4980" w:type="dxa"/>
            <w:vAlign w:val="center"/>
          </w:tcPr>
          <w:p w14:paraId="41F86705">
            <w:pPr>
              <w:pStyle w:val="3"/>
              <w:widowControl w:val="0"/>
              <w:spacing w:line="265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厢体底板高于地面10 cm以上，有效排水以及防止雨水漫灌。</w:t>
            </w:r>
          </w:p>
        </w:tc>
        <w:tc>
          <w:tcPr>
            <w:tcW w:w="732" w:type="dxa"/>
            <w:vAlign w:val="center"/>
          </w:tcPr>
          <w:p w14:paraId="532117FF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</w:p>
        </w:tc>
        <w:tc>
          <w:tcPr>
            <w:tcW w:w="3083" w:type="dxa"/>
            <w:vAlign w:val="center"/>
          </w:tcPr>
          <w:p w14:paraId="0355D921">
            <w:pPr>
              <w:pStyle w:val="3"/>
              <w:widowControl w:val="0"/>
              <w:spacing w:line="26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地面已经硬化，供货商根据实际安装现场需要提供。</w:t>
            </w:r>
          </w:p>
        </w:tc>
      </w:tr>
      <w:tr w14:paraId="0A16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vAlign w:val="center"/>
          </w:tcPr>
          <w:p w14:paraId="422382E1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  <w:vAlign w:val="center"/>
          </w:tcPr>
          <w:p w14:paraId="2F1E8B12">
            <w:pPr>
              <w:pStyle w:val="9"/>
              <w:widowControl w:val="0"/>
              <w:spacing w:before="81" w:line="20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舱门</w:t>
            </w:r>
          </w:p>
        </w:tc>
        <w:tc>
          <w:tcPr>
            <w:tcW w:w="2702" w:type="dxa"/>
            <w:vAlign w:val="center"/>
          </w:tcPr>
          <w:p w14:paraId="1E5B8FDC">
            <w:pPr>
              <w:pStyle w:val="9"/>
              <w:widowControl w:val="0"/>
              <w:spacing w:before="81" w:line="206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高密度聚氨酯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夹心保温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板，保温板内、外部为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彩钢板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。</w:t>
            </w:r>
          </w:p>
        </w:tc>
        <w:tc>
          <w:tcPr>
            <w:tcW w:w="4980" w:type="dxa"/>
            <w:vAlign w:val="center"/>
          </w:tcPr>
          <w:p w14:paraId="39BFB6A6">
            <w:pPr>
              <w:pStyle w:val="3"/>
              <w:widowControl w:val="0"/>
              <w:spacing w:line="265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材质同舱体：保温板厚度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彩钢板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厚度: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mm</w:t>
            </w:r>
          </w:p>
        </w:tc>
        <w:tc>
          <w:tcPr>
            <w:tcW w:w="732" w:type="dxa"/>
            <w:vAlign w:val="center"/>
          </w:tcPr>
          <w:p w14:paraId="51323A1B">
            <w:pPr>
              <w:pStyle w:val="9"/>
              <w:widowControl w:val="0"/>
              <w:spacing w:before="71" w:line="23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83" w:type="dxa"/>
            <w:vAlign w:val="center"/>
          </w:tcPr>
          <w:p w14:paraId="284C1DB3">
            <w:pPr>
              <w:pStyle w:val="9"/>
              <w:widowControl w:val="0"/>
              <w:spacing w:before="79" w:line="208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配备双层玻璃可视窗，尺寸大小与舱门相适应。</w:t>
            </w:r>
          </w:p>
        </w:tc>
      </w:tr>
      <w:tr w14:paraId="75A5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vAlign w:val="center"/>
          </w:tcPr>
          <w:p w14:paraId="531E0188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40" w:type="dxa"/>
            <w:vAlign w:val="center"/>
          </w:tcPr>
          <w:p w14:paraId="0FD8DD2D">
            <w:pPr>
              <w:pStyle w:val="9"/>
              <w:widowControl w:val="0"/>
              <w:spacing w:before="80" w:line="20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控温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机组</w:t>
            </w:r>
          </w:p>
        </w:tc>
        <w:tc>
          <w:tcPr>
            <w:tcW w:w="2702" w:type="dxa"/>
            <w:vAlign w:val="center"/>
          </w:tcPr>
          <w:p w14:paraId="0D1DB3C2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4980" w:type="dxa"/>
            <w:vAlign w:val="center"/>
          </w:tcPr>
          <w:p w14:paraId="2E564504">
            <w:pPr>
              <w:pStyle w:val="3"/>
              <w:widowControl w:val="0"/>
              <w:spacing w:line="26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  <w:lang w:val="en-US" w:eastAsia="zh-CN"/>
              </w:rPr>
              <w:t>≥5P，名义制冷量≥12.0 KW，名义制热量≥13.0 KW，舱内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</w:rPr>
              <w:t>控温范围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</w:rPr>
              <w:t>℃-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</w:rPr>
              <w:t>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</w:rPr>
              <w:t>精度±0.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</w:rPr>
              <w:t>5℃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32" w:type="dxa"/>
            <w:vAlign w:val="center"/>
          </w:tcPr>
          <w:p w14:paraId="48F5867A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83" w:type="dxa"/>
            <w:vAlign w:val="center"/>
          </w:tcPr>
          <w:p w14:paraId="1F7813C5">
            <w:pPr>
              <w:pStyle w:val="3"/>
              <w:widowControl w:val="0"/>
              <w:spacing w:line="26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压缩机需为国际知名品牌（谷轮等）</w:t>
            </w:r>
          </w:p>
        </w:tc>
      </w:tr>
      <w:tr w14:paraId="6CD6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1E2050FF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40" w:type="dxa"/>
            <w:vAlign w:val="center"/>
          </w:tcPr>
          <w:p w14:paraId="02D99E4F">
            <w:pPr>
              <w:pStyle w:val="9"/>
              <w:widowControl w:val="0"/>
              <w:spacing w:before="80" w:line="208" w:lineRule="auto"/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辅助升温系统</w:t>
            </w:r>
          </w:p>
        </w:tc>
        <w:tc>
          <w:tcPr>
            <w:tcW w:w="2702" w:type="dxa"/>
            <w:vAlign w:val="center"/>
          </w:tcPr>
          <w:p w14:paraId="2C45D95B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  <w:lang w:val="en-US" w:eastAsia="zh-CN"/>
              </w:rPr>
              <w:t>电加热:PTC</w:t>
            </w:r>
          </w:p>
        </w:tc>
        <w:tc>
          <w:tcPr>
            <w:tcW w:w="4980" w:type="dxa"/>
            <w:vAlign w:val="center"/>
          </w:tcPr>
          <w:p w14:paraId="188E17A2">
            <w:pPr>
              <w:pStyle w:val="3"/>
              <w:widowControl w:val="0"/>
              <w:spacing w:line="265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  <w:lang w:val="en-US" w:eastAsia="zh-CN"/>
              </w:rPr>
              <w:t xml:space="preserve">发热量≥5KW </w:t>
            </w:r>
          </w:p>
        </w:tc>
        <w:tc>
          <w:tcPr>
            <w:tcW w:w="732" w:type="dxa"/>
            <w:vAlign w:val="center"/>
          </w:tcPr>
          <w:p w14:paraId="6A93709A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3" w:type="dxa"/>
            <w:vAlign w:val="center"/>
          </w:tcPr>
          <w:p w14:paraId="61008C4E">
            <w:pPr>
              <w:pStyle w:val="3"/>
              <w:widowControl w:val="0"/>
              <w:spacing w:line="26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极端低温天气辅助升温。</w:t>
            </w:r>
          </w:p>
        </w:tc>
      </w:tr>
      <w:tr w14:paraId="6F64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7CB32469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40" w:type="dxa"/>
            <w:vAlign w:val="center"/>
          </w:tcPr>
          <w:p w14:paraId="6B745D3F">
            <w:pPr>
              <w:pStyle w:val="9"/>
              <w:widowControl w:val="0"/>
              <w:spacing w:before="82" w:line="20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加湿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2702" w:type="dxa"/>
            <w:vAlign w:val="center"/>
          </w:tcPr>
          <w:p w14:paraId="678821AB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超声波/不锈钢</w:t>
            </w:r>
          </w:p>
        </w:tc>
        <w:tc>
          <w:tcPr>
            <w:tcW w:w="4980" w:type="dxa"/>
            <w:vAlign w:val="center"/>
          </w:tcPr>
          <w:p w14:paraId="091A37D3">
            <w:pPr>
              <w:pStyle w:val="9"/>
              <w:widowControl w:val="0"/>
              <w:spacing w:before="44" w:line="213" w:lineRule="auto"/>
              <w:ind w:left="17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spacing w:val="12"/>
                <w:sz w:val="21"/>
                <w:szCs w:val="21"/>
                <w:lang w:val="en-US" w:eastAsia="zh-CN"/>
              </w:rPr>
              <w:t>加</w:t>
            </w:r>
            <w:r>
              <w:rPr>
                <w:rFonts w:hint="eastAsia" w:cs="宋体"/>
                <w:color w:val="auto"/>
                <w:spacing w:val="12"/>
                <w:sz w:val="21"/>
                <w:szCs w:val="21"/>
                <w:lang w:val="en-US" w:eastAsia="zh-CN"/>
              </w:rPr>
              <w:t>湿量≥30L/h，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</w:rPr>
              <w:t>控制范围60%-99%精度±3%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1"/>
                <w:szCs w:val="21"/>
              </w:rPr>
              <w:t>防护等级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  <w:t>IP67。</w:t>
            </w:r>
          </w:p>
        </w:tc>
        <w:tc>
          <w:tcPr>
            <w:tcW w:w="732" w:type="dxa"/>
            <w:vAlign w:val="center"/>
          </w:tcPr>
          <w:p w14:paraId="61A50225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 w14:paraId="72FF531C">
            <w:pPr>
              <w:pStyle w:val="3"/>
              <w:widowControl w:val="0"/>
              <w:spacing w:line="26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5A7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65ED35A4">
            <w:pPr>
              <w:pStyle w:val="9"/>
              <w:widowControl w:val="0"/>
              <w:spacing w:before="83" w:line="207" w:lineRule="auto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40" w:type="dxa"/>
            <w:vAlign w:val="center"/>
          </w:tcPr>
          <w:p w14:paraId="647704EA">
            <w:pPr>
              <w:pStyle w:val="9"/>
              <w:widowControl w:val="0"/>
              <w:spacing w:before="83" w:line="207" w:lineRule="auto"/>
              <w:ind w:left="399"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新风系统</w:t>
            </w:r>
          </w:p>
        </w:tc>
        <w:tc>
          <w:tcPr>
            <w:tcW w:w="2702" w:type="dxa"/>
            <w:vAlign w:val="center"/>
          </w:tcPr>
          <w:p w14:paraId="0ACAD7F4">
            <w:pPr>
              <w:pStyle w:val="9"/>
              <w:widowControl w:val="0"/>
              <w:spacing w:before="82" w:line="20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4980" w:type="dxa"/>
            <w:vAlign w:val="center"/>
          </w:tcPr>
          <w:p w14:paraId="5DDFFC1C">
            <w:pPr>
              <w:pStyle w:val="9"/>
              <w:widowControl w:val="0"/>
              <w:spacing w:before="74" w:line="235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220V/250W/2500m³/h</w:t>
            </w:r>
            <w:r>
              <w:rPr>
                <w:rFonts w:hint="eastAsia" w:cs="宋体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spacing w:val="6"/>
                <w:sz w:val="21"/>
                <w:szCs w:val="21"/>
                <w:lang w:val="en-US" w:eastAsia="zh-CN"/>
              </w:rPr>
              <w:t>防锈材质</w:t>
            </w:r>
          </w:p>
        </w:tc>
        <w:tc>
          <w:tcPr>
            <w:tcW w:w="732" w:type="dxa"/>
            <w:vAlign w:val="center"/>
          </w:tcPr>
          <w:p w14:paraId="320E5F72">
            <w:pPr>
              <w:pStyle w:val="9"/>
              <w:widowControl w:val="0"/>
              <w:spacing w:before="85" w:line="20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1组</w:t>
            </w:r>
          </w:p>
        </w:tc>
        <w:tc>
          <w:tcPr>
            <w:tcW w:w="3083" w:type="dxa"/>
            <w:vAlign w:val="center"/>
          </w:tcPr>
          <w:p w14:paraId="12B848F8">
            <w:pPr>
              <w:pStyle w:val="9"/>
              <w:widowControl w:val="0"/>
              <w:spacing w:before="74" w:line="235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CO₂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调节能力：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0-9999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ppm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±50</w:t>
            </w:r>
            <w:r>
              <w:rPr>
                <w:rFonts w:hint="eastAsia" w:cs="宋体"/>
                <w:spacing w:val="1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ppm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）</w:t>
            </w:r>
          </w:p>
        </w:tc>
      </w:tr>
      <w:tr w14:paraId="7D0D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029A7414">
            <w:pPr>
              <w:pStyle w:val="9"/>
              <w:widowControl w:val="0"/>
              <w:spacing w:before="75" w:line="234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740" w:type="dxa"/>
            <w:vAlign w:val="center"/>
          </w:tcPr>
          <w:p w14:paraId="3AD4776D">
            <w:pPr>
              <w:pStyle w:val="9"/>
              <w:widowControl w:val="0"/>
              <w:spacing w:before="83" w:line="207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多功能传感器</w:t>
            </w:r>
          </w:p>
        </w:tc>
        <w:tc>
          <w:tcPr>
            <w:tcW w:w="2702" w:type="dxa"/>
            <w:vAlign w:val="center"/>
          </w:tcPr>
          <w:p w14:paraId="433190C7">
            <w:pPr>
              <w:pStyle w:val="9"/>
              <w:widowControl w:val="0"/>
              <w:spacing w:before="83" w:line="207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—</w:t>
            </w:r>
          </w:p>
        </w:tc>
        <w:tc>
          <w:tcPr>
            <w:tcW w:w="4980" w:type="dxa"/>
            <w:vAlign w:val="center"/>
          </w:tcPr>
          <w:p w14:paraId="2CBE9713">
            <w:pPr>
              <w:pStyle w:val="9"/>
              <w:widowControl w:val="0"/>
              <w:spacing w:before="83" w:line="207" w:lineRule="auto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温度0℃-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℃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精度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±</w:t>
            </w:r>
            <w:r>
              <w:rPr>
                <w:rFonts w:hint="eastAsia" w:cs="宋体"/>
                <w:spacing w:val="12"/>
                <w:sz w:val="21"/>
                <w:szCs w:val="21"/>
                <w:lang w:val="en-US" w:eastAsia="zh-CN"/>
              </w:rPr>
              <w:t>0.1℃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）</w:t>
            </w:r>
          </w:p>
          <w:p w14:paraId="35018079">
            <w:pPr>
              <w:pStyle w:val="9"/>
              <w:widowControl w:val="0"/>
              <w:spacing w:before="83" w:line="207" w:lineRule="auto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湿度60%-99%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精度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±</w:t>
            </w:r>
            <w:r>
              <w:rPr>
                <w:rFonts w:hint="eastAsia" w:cs="宋体"/>
                <w:spacing w:val="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%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）</w:t>
            </w:r>
          </w:p>
          <w:p w14:paraId="1DB8E7AA">
            <w:pPr>
              <w:pStyle w:val="9"/>
              <w:widowControl w:val="0"/>
              <w:spacing w:before="83" w:line="207" w:lineRule="auto"/>
              <w:jc w:val="both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CO₂0-9999ppm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精度±50 ppm</w:t>
            </w: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2" w:type="dxa"/>
            <w:vAlign w:val="center"/>
          </w:tcPr>
          <w:p w14:paraId="3A8537BA">
            <w:pPr>
              <w:pStyle w:val="9"/>
              <w:widowControl w:val="0"/>
              <w:spacing w:before="83" w:line="207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1套</w:t>
            </w:r>
          </w:p>
        </w:tc>
        <w:tc>
          <w:tcPr>
            <w:tcW w:w="3083" w:type="dxa"/>
            <w:vAlign w:val="center"/>
          </w:tcPr>
          <w:p w14:paraId="56CA0129">
            <w:pPr>
              <w:pStyle w:val="9"/>
              <w:widowControl w:val="0"/>
              <w:spacing w:before="83" w:line="207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传感器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质保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3年。</w:t>
            </w:r>
          </w:p>
        </w:tc>
      </w:tr>
      <w:tr w14:paraId="3409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6C690997">
            <w:pPr>
              <w:pStyle w:val="3"/>
              <w:widowControl w:val="0"/>
              <w:spacing w:line="265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40" w:type="dxa"/>
            <w:vAlign w:val="center"/>
          </w:tcPr>
          <w:p w14:paraId="10188651">
            <w:pPr>
              <w:pStyle w:val="9"/>
              <w:widowControl w:val="0"/>
              <w:spacing w:before="84" w:line="208" w:lineRule="auto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cs="宋体"/>
                <w:spacing w:val="-4"/>
                <w:sz w:val="21"/>
                <w:szCs w:val="21"/>
                <w:lang w:val="en-US" w:eastAsia="zh-CN"/>
              </w:rPr>
              <w:t>防水高清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摄像头</w:t>
            </w:r>
          </w:p>
        </w:tc>
        <w:tc>
          <w:tcPr>
            <w:tcW w:w="2702" w:type="dxa"/>
            <w:vAlign w:val="center"/>
          </w:tcPr>
          <w:p w14:paraId="4E586D90">
            <w:pPr>
              <w:pStyle w:val="9"/>
              <w:widowControl w:val="0"/>
              <w:spacing w:before="174" w:line="136" w:lineRule="exact"/>
              <w:jc w:val="center"/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  <w:t>—</w:t>
            </w:r>
          </w:p>
        </w:tc>
        <w:tc>
          <w:tcPr>
            <w:tcW w:w="4980" w:type="dxa"/>
            <w:vAlign w:val="center"/>
          </w:tcPr>
          <w:p w14:paraId="7DEB0EE6">
            <w:pPr>
              <w:pStyle w:val="9"/>
              <w:widowControl w:val="0"/>
              <w:spacing w:before="84" w:line="208" w:lineRule="auto"/>
              <w:ind w:left="1219" w:leftChars="0"/>
              <w:jc w:val="both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800万像素</w:t>
            </w:r>
          </w:p>
        </w:tc>
        <w:tc>
          <w:tcPr>
            <w:tcW w:w="732" w:type="dxa"/>
            <w:vAlign w:val="center"/>
          </w:tcPr>
          <w:p w14:paraId="6951B644">
            <w:pPr>
              <w:pStyle w:val="9"/>
              <w:widowControl w:val="0"/>
              <w:spacing w:before="84" w:line="208" w:lineRule="auto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1套</w:t>
            </w:r>
          </w:p>
        </w:tc>
        <w:tc>
          <w:tcPr>
            <w:tcW w:w="3083" w:type="dxa"/>
            <w:vAlign w:val="center"/>
          </w:tcPr>
          <w:p w14:paraId="456067E6">
            <w:pPr>
              <w:pStyle w:val="9"/>
              <w:widowControl w:val="0"/>
              <w:spacing w:before="174" w:line="136" w:lineRule="exact"/>
              <w:ind w:left="896" w:leftChars="0"/>
              <w:jc w:val="both"/>
              <w:rPr>
                <w:rFonts w:hint="eastAsia" w:ascii="宋体" w:hAnsi="宋体" w:eastAsia="宋体" w:cs="宋体"/>
                <w:position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  <w:t>—</w:t>
            </w:r>
          </w:p>
        </w:tc>
      </w:tr>
      <w:tr w14:paraId="07CE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4B91B04E">
            <w:pPr>
              <w:pStyle w:val="9"/>
              <w:widowControl w:val="0"/>
              <w:spacing w:before="77" w:line="232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11</w:t>
            </w:r>
          </w:p>
        </w:tc>
        <w:tc>
          <w:tcPr>
            <w:tcW w:w="1740" w:type="dxa"/>
            <w:vAlign w:val="center"/>
          </w:tcPr>
          <w:p w14:paraId="67FAD01E">
            <w:pPr>
              <w:pStyle w:val="9"/>
              <w:widowControl w:val="0"/>
              <w:spacing w:before="86" w:line="207" w:lineRule="auto"/>
              <w:ind w:left="298" w:leftChars="0"/>
              <w:jc w:val="both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栽培架</w:t>
            </w:r>
          </w:p>
        </w:tc>
        <w:tc>
          <w:tcPr>
            <w:tcW w:w="2702" w:type="dxa"/>
            <w:vAlign w:val="center"/>
          </w:tcPr>
          <w:p w14:paraId="6E8414AE">
            <w:pPr>
              <w:pStyle w:val="9"/>
              <w:widowControl w:val="0"/>
              <w:spacing w:before="85" w:line="208" w:lineRule="auto"/>
              <w:jc w:val="center"/>
              <w:rPr>
                <w:rFonts w:hint="eastAsia" w:ascii="宋体" w:hAnsi="宋体" w:eastAsia="宋体" w:cs="宋体"/>
                <w:position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304#不锈钢，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方钢</w:t>
            </w:r>
          </w:p>
        </w:tc>
        <w:tc>
          <w:tcPr>
            <w:tcW w:w="4980" w:type="dxa"/>
            <w:vAlign w:val="center"/>
          </w:tcPr>
          <w:p w14:paraId="050C8673">
            <w:pPr>
              <w:pStyle w:val="9"/>
              <w:widowControl w:val="0"/>
              <w:spacing w:before="76" w:line="233" w:lineRule="auto"/>
              <w:jc w:val="both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cs="宋体"/>
                <w:spacing w:val="-2"/>
                <w:sz w:val="21"/>
                <w:szCs w:val="21"/>
                <w:lang w:val="en-US" w:eastAsia="zh-CN"/>
              </w:rPr>
              <w:t>6 m×0.9 m×2.2 m（5层）×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cs="宋体"/>
                <w:spacing w:val="-2"/>
                <w:sz w:val="21"/>
                <w:szCs w:val="21"/>
                <w:lang w:val="en-US" w:eastAsia="zh-CN"/>
              </w:rPr>
              <w:t>列，层高0.5 m</w:t>
            </w: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，立柱边长4 cm，横梁3*4 cm，隔条边长2.5 cm，隔条间距4 cm。底层距地面5 cm</w:t>
            </w:r>
            <w:bookmarkEnd w:id="0"/>
          </w:p>
        </w:tc>
        <w:tc>
          <w:tcPr>
            <w:tcW w:w="732" w:type="dxa"/>
            <w:vAlign w:val="center"/>
          </w:tcPr>
          <w:p w14:paraId="5CA5815D">
            <w:pPr>
              <w:pStyle w:val="9"/>
              <w:widowControl w:val="0"/>
              <w:spacing w:before="86" w:line="207" w:lineRule="auto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54</w:t>
            </w:r>
            <w:r>
              <w:rPr>
                <w:rFonts w:hint="eastAsia" w:cs="宋体"/>
                <w:spacing w:val="-5"/>
                <w:sz w:val="21"/>
                <w:szCs w:val="21"/>
                <w:lang w:val="en-US" w:eastAsia="zh-CN"/>
              </w:rPr>
              <w:t xml:space="preserve"> ㎡</w:t>
            </w:r>
          </w:p>
        </w:tc>
        <w:tc>
          <w:tcPr>
            <w:tcW w:w="3083" w:type="dxa"/>
            <w:vAlign w:val="center"/>
          </w:tcPr>
          <w:p w14:paraId="371A22DD">
            <w:pPr>
              <w:pStyle w:val="9"/>
              <w:widowControl w:val="0"/>
              <w:spacing w:before="85" w:line="208" w:lineRule="auto"/>
              <w:jc w:val="both"/>
              <w:rPr>
                <w:rFonts w:hint="eastAsia" w:ascii="宋体" w:hAnsi="宋体" w:eastAsia="宋体" w:cs="宋体"/>
                <w:position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适合袋栽或覆土栽培</w:t>
            </w:r>
          </w:p>
        </w:tc>
      </w:tr>
      <w:tr w14:paraId="2CBE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11D41809">
            <w:pPr>
              <w:pStyle w:val="9"/>
              <w:widowControl w:val="0"/>
              <w:spacing w:before="77" w:line="232" w:lineRule="auto"/>
              <w:jc w:val="center"/>
              <w:rPr>
                <w:rFonts w:hint="eastAsia" w:ascii="宋体" w:hAnsi="宋体" w:eastAsia="宋体" w:cs="宋体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1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40" w:type="dxa"/>
            <w:vAlign w:val="center"/>
          </w:tcPr>
          <w:p w14:paraId="07FA8ABD">
            <w:pPr>
              <w:pStyle w:val="9"/>
              <w:widowControl w:val="0"/>
              <w:spacing w:before="88" w:line="206" w:lineRule="auto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LED</w:t>
            </w:r>
            <w:r>
              <w:rPr>
                <w:rFonts w:hint="eastAsia" w:ascii="宋体" w:hAnsi="宋体" w:eastAsia="宋体" w:cs="宋体"/>
                <w:spacing w:val="29"/>
                <w:sz w:val="21"/>
                <w:szCs w:val="21"/>
              </w:rPr>
              <w:t>灯带</w:t>
            </w:r>
          </w:p>
        </w:tc>
        <w:tc>
          <w:tcPr>
            <w:tcW w:w="2702" w:type="dxa"/>
            <w:vAlign w:val="center"/>
          </w:tcPr>
          <w:p w14:paraId="6B0DCB00">
            <w:pPr>
              <w:pStyle w:val="9"/>
              <w:widowControl w:val="0"/>
              <w:spacing w:before="176" w:line="136" w:lineRule="exact"/>
              <w:jc w:val="center"/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  <w:t>—</w:t>
            </w:r>
          </w:p>
        </w:tc>
        <w:tc>
          <w:tcPr>
            <w:tcW w:w="4980" w:type="dxa"/>
            <w:vAlign w:val="center"/>
          </w:tcPr>
          <w:p w14:paraId="05D0B88A">
            <w:pPr>
              <w:pStyle w:val="9"/>
              <w:widowControl w:val="0"/>
              <w:spacing w:before="85" w:line="209" w:lineRule="auto"/>
              <w:ind w:left="88" w:leftChars="0"/>
              <w:jc w:val="both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全光谱0-3000lux可调</w:t>
            </w:r>
            <w:r>
              <w:rPr>
                <w:rFonts w:hint="eastAsia"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蓝光、白光、红光自动切换</w:t>
            </w:r>
          </w:p>
        </w:tc>
        <w:tc>
          <w:tcPr>
            <w:tcW w:w="732" w:type="dxa"/>
            <w:vAlign w:val="center"/>
          </w:tcPr>
          <w:p w14:paraId="4A3D05F5">
            <w:pPr>
              <w:pStyle w:val="9"/>
              <w:widowControl w:val="0"/>
              <w:spacing w:before="87" w:line="207" w:lineRule="auto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80</w:t>
            </w:r>
            <w:r>
              <w:rPr>
                <w:rFonts w:hint="eastAsia" w:cs="宋体"/>
                <w:spacing w:val="-4"/>
                <w:sz w:val="21"/>
                <w:szCs w:val="21"/>
                <w:lang w:val="en-US" w:eastAsia="zh-CN"/>
              </w:rPr>
              <w:t xml:space="preserve"> m</w:t>
            </w:r>
          </w:p>
        </w:tc>
        <w:tc>
          <w:tcPr>
            <w:tcW w:w="3083" w:type="dxa"/>
            <w:vAlign w:val="center"/>
          </w:tcPr>
          <w:p w14:paraId="0B930247">
            <w:pPr>
              <w:pStyle w:val="9"/>
              <w:widowControl w:val="0"/>
              <w:spacing w:before="176" w:line="136" w:lineRule="exact"/>
              <w:ind w:left="896" w:leftChars="0"/>
              <w:jc w:val="both"/>
              <w:rPr>
                <w:rFonts w:hint="eastAsia" w:ascii="宋体" w:hAnsi="宋体" w:eastAsia="宋体" w:cs="宋体"/>
                <w:position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  <w:t>—</w:t>
            </w:r>
          </w:p>
        </w:tc>
      </w:tr>
      <w:tr w14:paraId="6225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545AD7D2">
            <w:pPr>
              <w:pStyle w:val="9"/>
              <w:widowControl w:val="0"/>
              <w:spacing w:before="77" w:line="232" w:lineRule="auto"/>
              <w:jc w:val="center"/>
              <w:rPr>
                <w:rFonts w:hint="default" w:ascii="宋体" w:hAnsi="宋体" w:eastAsia="宋体" w:cs="宋体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-1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40" w:type="dxa"/>
            <w:vAlign w:val="center"/>
          </w:tcPr>
          <w:p w14:paraId="73267A33">
            <w:pPr>
              <w:pStyle w:val="9"/>
              <w:widowControl w:val="0"/>
              <w:spacing w:before="88" w:line="208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无菌消杀系统</w:t>
            </w:r>
          </w:p>
        </w:tc>
        <w:tc>
          <w:tcPr>
            <w:tcW w:w="2702" w:type="dxa"/>
            <w:vAlign w:val="center"/>
          </w:tcPr>
          <w:p w14:paraId="3C5D119C">
            <w:pPr>
              <w:pStyle w:val="9"/>
              <w:widowControl w:val="0"/>
              <w:spacing w:before="178" w:line="136" w:lineRule="exact"/>
              <w:jc w:val="center"/>
              <w:rPr>
                <w:rFonts w:hint="eastAsia" w:ascii="宋体" w:hAnsi="宋体" w:eastAsia="宋体" w:cs="宋体"/>
                <w:color w:val="auto"/>
                <w:position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-3"/>
                <w:sz w:val="21"/>
                <w:szCs w:val="21"/>
              </w:rPr>
              <w:t>—</w:t>
            </w:r>
          </w:p>
        </w:tc>
        <w:tc>
          <w:tcPr>
            <w:tcW w:w="4980" w:type="dxa"/>
            <w:vAlign w:val="center"/>
          </w:tcPr>
          <w:p w14:paraId="6DCDE257">
            <w:pPr>
              <w:pStyle w:val="9"/>
              <w:widowControl w:val="0"/>
              <w:spacing w:before="79" w:line="230" w:lineRule="auto"/>
              <w:jc w:val="center"/>
              <w:rPr>
                <w:rFonts w:hint="default" w:ascii="宋体" w:hAnsi="宋体" w:eastAsia="宋体" w:cs="宋体"/>
                <w:color w:val="auto"/>
                <w:spacing w:val="-6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臭氧发生器</w:t>
            </w:r>
            <w:r>
              <w:rPr>
                <w:rFonts w:hint="eastAsia" w:cs="宋体"/>
                <w:color w:val="auto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10</w:t>
            </w:r>
            <w:r>
              <w:rPr>
                <w:rFonts w:hint="eastAsia" w:cs="宋体"/>
                <w:color w:val="auto"/>
                <w:spacing w:val="-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g/h</w:t>
            </w:r>
            <w:r>
              <w:rPr>
                <w:rFonts w:hint="eastAsia" w:cs="宋体"/>
                <w:color w:val="auto"/>
                <w:spacing w:val="-2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宋体"/>
                <w:color w:val="auto"/>
                <w:spacing w:val="-2"/>
                <w:sz w:val="21"/>
                <w:szCs w:val="21"/>
                <w:lang w:val="en-US" w:eastAsia="zh-CN"/>
              </w:rPr>
              <w:t>+紫外灯1组</w:t>
            </w:r>
          </w:p>
        </w:tc>
        <w:tc>
          <w:tcPr>
            <w:tcW w:w="732" w:type="dxa"/>
            <w:vAlign w:val="center"/>
          </w:tcPr>
          <w:p w14:paraId="433F7ED3">
            <w:pPr>
              <w:pStyle w:val="9"/>
              <w:widowControl w:val="0"/>
              <w:spacing w:before="89" w:line="207" w:lineRule="auto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  <w:t>1台</w:t>
            </w:r>
          </w:p>
        </w:tc>
        <w:tc>
          <w:tcPr>
            <w:tcW w:w="3083" w:type="dxa"/>
            <w:vAlign w:val="center"/>
          </w:tcPr>
          <w:p w14:paraId="6AC6A1F9">
            <w:pPr>
              <w:pStyle w:val="9"/>
              <w:widowControl w:val="0"/>
              <w:spacing w:before="178" w:line="136" w:lineRule="exact"/>
              <w:jc w:val="center"/>
              <w:rPr>
                <w:rFonts w:hint="default" w:ascii="宋体" w:hAnsi="宋体" w:eastAsia="宋体" w:cs="宋体"/>
                <w:color w:val="auto"/>
                <w:position w:val="-3"/>
                <w:sz w:val="21"/>
                <w:szCs w:val="21"/>
                <w:lang w:val="en-US" w:eastAsia="zh-CN"/>
              </w:rPr>
            </w:pPr>
          </w:p>
        </w:tc>
      </w:tr>
      <w:tr w14:paraId="1E1C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8" w:type="dxa"/>
            <w:vAlign w:val="center"/>
          </w:tcPr>
          <w:p w14:paraId="7101009E">
            <w:pPr>
              <w:pStyle w:val="9"/>
              <w:widowControl w:val="0"/>
              <w:spacing w:before="77" w:line="232" w:lineRule="auto"/>
              <w:jc w:val="center"/>
              <w:rPr>
                <w:rFonts w:hint="default" w:ascii="宋体" w:hAnsi="宋体" w:eastAsia="宋体" w:cs="宋体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1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40" w:type="dxa"/>
            <w:vAlign w:val="center"/>
          </w:tcPr>
          <w:p w14:paraId="337DAAE1">
            <w:pPr>
              <w:pStyle w:val="9"/>
              <w:widowControl w:val="0"/>
              <w:spacing w:before="90" w:line="208" w:lineRule="auto"/>
              <w:ind w:left="98" w:lef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物联网智能控制</w:t>
            </w:r>
          </w:p>
        </w:tc>
        <w:tc>
          <w:tcPr>
            <w:tcW w:w="2702" w:type="dxa"/>
            <w:vAlign w:val="center"/>
          </w:tcPr>
          <w:p w14:paraId="1B32C245">
            <w:pPr>
              <w:pStyle w:val="9"/>
              <w:widowControl w:val="0"/>
              <w:spacing w:before="180" w:line="136" w:lineRule="exact"/>
              <w:jc w:val="center"/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  <w:t>—</w:t>
            </w:r>
          </w:p>
        </w:tc>
        <w:tc>
          <w:tcPr>
            <w:tcW w:w="4980" w:type="dxa"/>
            <w:vAlign w:val="center"/>
          </w:tcPr>
          <w:p w14:paraId="3FCDC922">
            <w:pPr>
              <w:pStyle w:val="9"/>
              <w:widowControl w:val="0"/>
              <w:spacing w:before="90" w:line="208" w:lineRule="auto"/>
              <w:jc w:val="both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温/湿/气/光全自动闭环控制，可连接手机电脑远程</w:t>
            </w:r>
          </w:p>
        </w:tc>
        <w:tc>
          <w:tcPr>
            <w:tcW w:w="732" w:type="dxa"/>
            <w:vAlign w:val="center"/>
          </w:tcPr>
          <w:p w14:paraId="2204BA49">
            <w:pPr>
              <w:pStyle w:val="9"/>
              <w:widowControl w:val="0"/>
              <w:spacing w:before="90" w:line="208" w:lineRule="auto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1套</w:t>
            </w:r>
          </w:p>
        </w:tc>
        <w:tc>
          <w:tcPr>
            <w:tcW w:w="3083" w:type="dxa"/>
            <w:vAlign w:val="center"/>
          </w:tcPr>
          <w:p w14:paraId="165F45DA">
            <w:pPr>
              <w:pStyle w:val="9"/>
              <w:widowControl w:val="0"/>
              <w:spacing w:before="90" w:line="208" w:lineRule="auto"/>
              <w:ind w:left="503" w:leftChars="0"/>
              <w:jc w:val="both"/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</w:pPr>
          </w:p>
        </w:tc>
      </w:tr>
    </w:tbl>
    <w:p w14:paraId="66D0F25D"/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F69CD"/>
    <w:rsid w:val="118B74C4"/>
    <w:rsid w:val="189C1534"/>
    <w:rsid w:val="22635651"/>
    <w:rsid w:val="27DC0AE4"/>
    <w:rsid w:val="368A7B3B"/>
    <w:rsid w:val="3FA86894"/>
    <w:rsid w:val="4337357D"/>
    <w:rsid w:val="47C64C77"/>
    <w:rsid w:val="539226BE"/>
    <w:rsid w:val="54CF21EB"/>
    <w:rsid w:val="5BFD5E24"/>
    <w:rsid w:val="5F047561"/>
    <w:rsid w:val="630A0FDD"/>
    <w:rsid w:val="64E21E2A"/>
    <w:rsid w:val="69EA200C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794</Characters>
  <Lines>0</Lines>
  <Paragraphs>0</Paragraphs>
  <TotalTime>36</TotalTime>
  <ScaleCrop>false</ScaleCrop>
  <LinksUpToDate>false</LinksUpToDate>
  <CharactersWithSpaces>820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2026-06-01T02:12:00Z</dcterms:created>
  <dc:creator>Administrator</dc:creator>
  <cp:lastModifiedBy>pengdingwen</cp:lastModifiedBy>
  <cp:lastPrinted>2026-07-14T00:56:00Z</cp:lastPrinted>
  <dcterms:modified xsi:type="dcterms:W3CDTF">2026-07-22T00:16:44Z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eyJoZGlkIjoiNDI1MWMzNGU0NDAwNDk2YjczOGQ5MjcxZjI5YzE2ZmUiLCJ1c2VySWQiOiI1MjMwMTk2NjAifQ==</vt:lpwstr>
  </property>
  <property fmtid="{D5CDD505-2E9C-101B-9397-08002B2CF9AE}" pid="4" name="ICV">
    <vt:lpwstr>9BCB67AD2CEB426285860605FB19ADF0_12</vt:lpwstr>
  </property>
</Properties>
</file>