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57" w:rsidRDefault="00401157" w:rsidP="0040115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401157" w:rsidRPr="00A61BA2" w:rsidRDefault="00401157" w:rsidP="00401157">
      <w:pPr>
        <w:spacing w:line="600" w:lineRule="exact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A61BA2">
        <w:rPr>
          <w:rFonts w:ascii="方正小标宋简体" w:eastAsia="方正小标宋简体" w:hAnsi="宋体" w:cs="宋体"/>
          <w:sz w:val="44"/>
          <w:szCs w:val="44"/>
        </w:rPr>
        <w:t>湖南省供销合</w:t>
      </w:r>
      <w:bookmarkStart w:id="0" w:name="_GoBack"/>
      <w:bookmarkEnd w:id="0"/>
      <w:r w:rsidRPr="00A61BA2">
        <w:rPr>
          <w:rFonts w:ascii="方正小标宋简体" w:eastAsia="方正小标宋简体" w:hAnsi="宋体" w:cs="宋体"/>
          <w:sz w:val="44"/>
          <w:szCs w:val="44"/>
        </w:rPr>
        <w:t>作社农资供应情况表</w:t>
      </w:r>
    </w:p>
    <w:p w:rsidR="00401157" w:rsidRDefault="00401157" w:rsidP="00401157">
      <w:pPr>
        <w:spacing w:line="600" w:lineRule="exact"/>
        <w:ind w:firstLineChars="200" w:firstLine="400"/>
        <w:rPr>
          <w:rFonts w:ascii="方正小标宋_GBK" w:hAnsi="方正小标宋_GBK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 xml:space="preserve">填报单位： ***供销合作社（***农资公司）                     填报时间：2025年*月*日                    填报人：张三           联系方式：134********               </w:t>
      </w:r>
      <w:r>
        <w:rPr>
          <w:rFonts w:ascii="方正小标宋_GBK" w:hAnsi="方正小标宋_GBK"/>
          <w:sz w:val="20"/>
          <w:szCs w:val="20"/>
        </w:rPr>
        <w:t xml:space="preserve">  </w:t>
      </w:r>
    </w:p>
    <w:tbl>
      <w:tblPr>
        <w:tblW w:w="15874" w:type="dxa"/>
        <w:tblInd w:w="135" w:type="dxa"/>
        <w:tblLook w:val="04A0" w:firstRow="1" w:lastRow="0" w:firstColumn="1" w:lastColumn="0" w:noHBand="0" w:noVBand="1"/>
      </w:tblPr>
      <w:tblGrid>
        <w:gridCol w:w="822"/>
        <w:gridCol w:w="1664"/>
        <w:gridCol w:w="1446"/>
        <w:gridCol w:w="1132"/>
        <w:gridCol w:w="1132"/>
        <w:gridCol w:w="1132"/>
        <w:gridCol w:w="1226"/>
        <w:gridCol w:w="1132"/>
        <w:gridCol w:w="1132"/>
        <w:gridCol w:w="1132"/>
        <w:gridCol w:w="1226"/>
        <w:gridCol w:w="1226"/>
        <w:gridCol w:w="1472"/>
      </w:tblGrid>
      <w:tr w:rsidR="00401157" w:rsidTr="00401157">
        <w:trPr>
          <w:trHeight w:val="600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经营主体名称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经营主体性质</w:t>
            </w:r>
          </w:p>
        </w:tc>
        <w:tc>
          <w:tcPr>
            <w:tcW w:w="444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化肥供应总量（吨）</w:t>
            </w:r>
          </w:p>
        </w:tc>
        <w:tc>
          <w:tcPr>
            <w:tcW w:w="56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尿素（吨）</w:t>
            </w: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其他.......</w:t>
            </w:r>
          </w:p>
        </w:tc>
      </w:tr>
      <w:tr w:rsidR="00401157" w:rsidTr="00401157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当月库存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当月</w:t>
            </w:r>
          </w:p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在途量</w:t>
            </w:r>
          </w:p>
        </w:tc>
        <w:tc>
          <w:tcPr>
            <w:tcW w:w="108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当月</w:t>
            </w:r>
          </w:p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销售量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2025年累计销售量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当月库存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当月</w:t>
            </w:r>
          </w:p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在途量</w:t>
            </w:r>
          </w:p>
        </w:tc>
        <w:tc>
          <w:tcPr>
            <w:tcW w:w="108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当月</w:t>
            </w:r>
          </w:p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销售量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2025年累计销售量</w:t>
            </w:r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当前价格   （元/吨）</w:t>
            </w:r>
          </w:p>
        </w:tc>
        <w:tc>
          <w:tcPr>
            <w:tcW w:w="104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黑体" w:eastAsia="黑体" w:hAnsi="黑体"/>
                <w:color w:val="00000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color w:val="000000"/>
                <w:kern w:val="0"/>
                <w:sz w:val="20"/>
                <w:szCs w:val="20"/>
              </w:rPr>
              <w:t>............</w:t>
            </w:r>
          </w:p>
        </w:tc>
      </w:tr>
      <w:tr w:rsidR="00401157" w:rsidTr="00401157">
        <w:trPr>
          <w:trHeight w:val="6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/>
                <w:color w:val="000000"/>
                <w:sz w:val="20"/>
                <w:szCs w:val="20"/>
              </w:rPr>
            </w:pPr>
          </w:p>
        </w:tc>
      </w:tr>
      <w:tr w:rsidR="00401157" w:rsidTr="00401157">
        <w:trPr>
          <w:trHeight w:val="79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湖南新*****有限公司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全资/控股/参股/开放办社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401157" w:rsidTr="00401157">
        <w:trPr>
          <w:trHeight w:val="79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******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***</w:t>
            </w: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401157" w:rsidTr="00401157">
        <w:trPr>
          <w:trHeight w:val="79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401157" w:rsidTr="00401157">
        <w:trPr>
          <w:trHeight w:val="79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  <w:tr w:rsidR="00401157" w:rsidTr="00401157">
        <w:trPr>
          <w:trHeight w:val="794"/>
        </w:trPr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1157" w:rsidRDefault="00401157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int="eastAsia"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color w:val="000000"/>
                <w:sz w:val="20"/>
                <w:szCs w:val="20"/>
              </w:rPr>
            </w:pPr>
          </w:p>
        </w:tc>
      </w:tr>
    </w:tbl>
    <w:p w:rsidR="00401157" w:rsidRDefault="00401157" w:rsidP="00401157">
      <w:pPr>
        <w:spacing w:line="2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401157" w:rsidRDefault="00401157" w:rsidP="00401157">
      <w:pPr>
        <w:spacing w:line="28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备注：1、本表由各市州汇总所辖县区。</w:t>
      </w:r>
    </w:p>
    <w:p w:rsidR="00401157" w:rsidRDefault="00401157" w:rsidP="00401157">
      <w:pPr>
        <w:spacing w:line="28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2、经营主体为市州、县、乡农资经营企业，所属性质分为全资、控股、参股（参</w:t>
      </w:r>
      <w:proofErr w:type="gramStart"/>
      <w:r>
        <w:rPr>
          <w:rFonts w:ascii="仿宋_GB2312" w:eastAsia="仿宋_GB2312" w:hint="eastAsia"/>
          <w:sz w:val="24"/>
          <w:szCs w:val="24"/>
        </w:rPr>
        <w:t>控股请</w:t>
      </w:r>
      <w:proofErr w:type="gramEnd"/>
      <w:r>
        <w:rPr>
          <w:rFonts w:ascii="仿宋_GB2312" w:eastAsia="仿宋_GB2312" w:hint="eastAsia"/>
          <w:sz w:val="24"/>
          <w:szCs w:val="24"/>
        </w:rPr>
        <w:t>填报供销合作社占股比例）、开放办社企业。</w:t>
      </w:r>
    </w:p>
    <w:p w:rsidR="00401157" w:rsidRDefault="00401157" w:rsidP="00401157">
      <w:pPr>
        <w:spacing w:line="280" w:lineRule="exac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 xml:space="preserve">      3、在当月在途量为经营主体已签合同订单未到货的数量。</w:t>
      </w:r>
    </w:p>
    <w:p w:rsidR="00401157" w:rsidRDefault="00401157" w:rsidP="00401157">
      <w:pPr>
        <w:spacing w:line="280" w:lineRule="exact"/>
        <w:rPr>
          <w:rFonts w:ascii="仿宋_GB2312" w:eastAsia="仿宋_GB2312" w:hint="eastAsia"/>
          <w:sz w:val="20"/>
          <w:szCs w:val="20"/>
        </w:rPr>
      </w:pPr>
      <w:r>
        <w:rPr>
          <w:rFonts w:ascii="仿宋_GB2312" w:eastAsia="仿宋_GB2312" w:hint="eastAsia"/>
          <w:sz w:val="24"/>
          <w:szCs w:val="24"/>
        </w:rPr>
        <w:t xml:space="preserve">      4、2025年1月累计销售量请填报2024年10月-2025年1月31日淡储期间销售量，自2025年2月开始累计销售量填报2025年累计数。</w:t>
      </w:r>
    </w:p>
    <w:p w:rsidR="00401157" w:rsidRDefault="00401157" w:rsidP="00401157">
      <w:pPr>
        <w:spacing w:line="60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401157" w:rsidRDefault="00401157" w:rsidP="00401157">
      <w:pPr>
        <w:pStyle w:val="Heading21"/>
        <w:keepNext/>
        <w:keepLines/>
        <w:autoSpaceDE w:val="0"/>
        <w:snapToGrid w:val="0"/>
        <w:spacing w:after="0"/>
        <w:rPr>
          <w:rFonts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2025年湖南省供销合作社春耕生产保供重点农资企业推荐表</w:t>
      </w:r>
    </w:p>
    <w:p w:rsidR="00401157" w:rsidRDefault="00401157" w:rsidP="00401157">
      <w:pPr>
        <w:pStyle w:val="Bodytext1"/>
        <w:ind w:firstLineChars="300" w:firstLine="8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供销合作社名称:</w:t>
      </w:r>
      <w:r>
        <w:rPr>
          <w:rFonts w:hint="eastAsia"/>
          <w:sz w:val="28"/>
          <w:szCs w:val="28"/>
          <w:u w:val="single"/>
        </w:rPr>
        <w:t>***供销合作总社</w:t>
      </w:r>
      <w:r>
        <w:rPr>
          <w:rFonts w:hint="eastAsia"/>
          <w:sz w:val="28"/>
          <w:szCs w:val="28"/>
        </w:rPr>
        <w:t xml:space="preserve">                                      填报人:张三  联系电话：134********</w:t>
      </w:r>
    </w:p>
    <w:tbl>
      <w:tblPr>
        <w:tblW w:w="1611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3"/>
        <w:gridCol w:w="1752"/>
        <w:gridCol w:w="1538"/>
        <w:gridCol w:w="1500"/>
        <w:gridCol w:w="1867"/>
        <w:gridCol w:w="1695"/>
        <w:gridCol w:w="1725"/>
        <w:gridCol w:w="1395"/>
        <w:gridCol w:w="1689"/>
      </w:tblGrid>
      <w:tr w:rsidR="00401157" w:rsidTr="00401157">
        <w:trPr>
          <w:trHeight w:val="742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企业名称</w:t>
            </w:r>
          </w:p>
        </w:tc>
        <w:tc>
          <w:tcPr>
            <w:tcW w:w="83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企业基本情况</w:t>
            </w:r>
          </w:p>
        </w:tc>
        <w:tc>
          <w:tcPr>
            <w:tcW w:w="48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供应能力基本指标</w:t>
            </w:r>
          </w:p>
        </w:tc>
      </w:tr>
      <w:tr w:rsidR="00401157" w:rsidTr="00401157">
        <w:trPr>
          <w:trHeight w:val="850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黑体" w:eastAsia="黑体" w:hAnsi="黑体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企业性质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注册地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2024年营业收入（万元）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供应农资种类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2024年销售量（万吨）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pStyle w:val="Other1"/>
              <w:autoSpaceDE w:val="0"/>
              <w:snapToGrid w:val="0"/>
              <w:ind w:firstLine="0"/>
              <w:jc w:val="center"/>
              <w:rPr>
                <w:rFonts w:ascii="黑体" w:eastAsia="黑体" w:hAnsi="黑体" w:cs="Times New Roman"/>
                <w:sz w:val="24"/>
                <w:szCs w:val="24"/>
              </w:rPr>
            </w:pPr>
            <w:r>
              <w:rPr>
                <w:rFonts w:ascii="黑体" w:eastAsia="黑体" w:hAnsi="黑体" w:cs="Times New Roman" w:hint="eastAsia"/>
                <w:sz w:val="24"/>
                <w:szCs w:val="24"/>
              </w:rPr>
              <w:t>可供应区域</w:t>
            </w:r>
          </w:p>
        </w:tc>
      </w:tr>
      <w:tr w:rsidR="00401157" w:rsidTr="00401157">
        <w:trPr>
          <w:trHeight w:val="283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湖南**农业生产资料</w:t>
            </w:r>
          </w:p>
          <w:p w:rsidR="00401157" w:rsidRDefault="00401157">
            <w:pPr>
              <w:autoSpaceDE w:val="0"/>
              <w:snapToGrid w:val="0"/>
              <w:jc w:val="center"/>
            </w:pPr>
            <w:r>
              <w:rPr>
                <w:rFonts w:ascii="宋体" w:hAnsi="宋体" w:hint="eastAsia"/>
              </w:rPr>
              <w:t>有限公司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全资/控股/参股</w:t>
            </w:r>
          </w:p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/开放办社</w:t>
            </w: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长沙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张三</w:t>
            </w: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135****</w:t>
            </w:r>
          </w:p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0731-****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45%s 复合肥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10.00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湖南地区</w:t>
            </w:r>
          </w:p>
        </w:tc>
      </w:tr>
      <w:tr w:rsidR="00401157" w:rsidTr="00401157">
        <w:trPr>
          <w:trHeight w:val="283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</w:pPr>
          </w:p>
        </w:tc>
        <w:tc>
          <w:tcPr>
            <w:tcW w:w="8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钾肥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</w:pPr>
          </w:p>
        </w:tc>
      </w:tr>
      <w:tr w:rsidR="00401157" w:rsidTr="00401157">
        <w:trPr>
          <w:trHeight w:val="283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</w:pPr>
          </w:p>
        </w:tc>
        <w:tc>
          <w:tcPr>
            <w:tcW w:w="83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尿素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</w:pPr>
          </w:p>
        </w:tc>
      </w:tr>
      <w:tr w:rsidR="00401157" w:rsidTr="00401157">
        <w:trPr>
          <w:trHeight w:val="283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</w:pPr>
          </w:p>
        </w:tc>
        <w:tc>
          <w:tcPr>
            <w:tcW w:w="8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......</w:t>
            </w: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</w:pPr>
          </w:p>
        </w:tc>
      </w:tr>
      <w:tr w:rsidR="00401157" w:rsidTr="00401157">
        <w:trPr>
          <w:trHeight w:val="280"/>
          <w:jc w:val="center"/>
        </w:trPr>
        <w:tc>
          <w:tcPr>
            <w:tcW w:w="2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</w:pPr>
          </w:p>
        </w:tc>
        <w:tc>
          <w:tcPr>
            <w:tcW w:w="1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401157" w:rsidTr="00401157">
        <w:trPr>
          <w:trHeight w:val="280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401157" w:rsidTr="00401157">
        <w:trPr>
          <w:trHeight w:val="280"/>
          <w:jc w:val="center"/>
        </w:trPr>
        <w:tc>
          <w:tcPr>
            <w:tcW w:w="2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</w:pPr>
          </w:p>
        </w:tc>
        <w:tc>
          <w:tcPr>
            <w:tcW w:w="1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401157" w:rsidTr="00401157">
        <w:trPr>
          <w:trHeight w:val="283"/>
          <w:jc w:val="center"/>
        </w:trPr>
        <w:tc>
          <w:tcPr>
            <w:tcW w:w="2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</w:pPr>
          </w:p>
        </w:tc>
        <w:tc>
          <w:tcPr>
            <w:tcW w:w="1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401157" w:rsidTr="00401157">
        <w:trPr>
          <w:trHeight w:val="283"/>
          <w:jc w:val="center"/>
        </w:trPr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</w:tr>
      <w:tr w:rsidR="00401157" w:rsidTr="00401157">
        <w:trPr>
          <w:trHeight w:val="283"/>
          <w:jc w:val="center"/>
        </w:trPr>
        <w:tc>
          <w:tcPr>
            <w:tcW w:w="2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83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</w:pPr>
          </w:p>
        </w:tc>
        <w:tc>
          <w:tcPr>
            <w:tcW w:w="15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69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widowControl/>
              <w:jc w:val="left"/>
              <w:rPr>
                <w:rFonts w:ascii="宋体" w:hAnsi="宋体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01157" w:rsidRDefault="00401157">
            <w:pPr>
              <w:autoSpaceDE w:val="0"/>
              <w:snapToGrid w:val="0"/>
              <w:jc w:val="center"/>
              <w:rPr>
                <w:rFonts w:ascii="宋体" w:hAnsi="宋体"/>
              </w:rPr>
            </w:pPr>
          </w:p>
        </w:tc>
      </w:tr>
    </w:tbl>
    <w:p w:rsidR="00401157" w:rsidRDefault="00401157" w:rsidP="00401157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填写说明：</w:t>
      </w:r>
    </w:p>
    <w:p w:rsidR="00401157" w:rsidRDefault="00401157" w:rsidP="00401157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1.企业性质按供销合作社参控股情况填写，并明确标明供销社占股比例。</w:t>
      </w:r>
    </w:p>
    <w:p w:rsidR="00401157" w:rsidRDefault="00401157" w:rsidP="00401157">
      <w:pPr>
        <w:spacing w:line="400" w:lineRule="exact"/>
        <w:ind w:firstLineChars="400" w:firstLine="112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2.“供应农资种类”栏填写企业经营的农资种类，如肥料、农药、种子、农机、农膜等。</w:t>
      </w:r>
    </w:p>
    <w:p w:rsidR="00401157" w:rsidRDefault="00401157" w:rsidP="00401157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3.“2024年销售量”栏填写“供应农资种类”栏对应种类农资的销售量，数量单位根据农资种类自行注明。</w:t>
      </w:r>
    </w:p>
    <w:p w:rsidR="00401157" w:rsidRDefault="00401157" w:rsidP="00401157">
      <w:pPr>
        <w:spacing w:line="400" w:lineRule="exact"/>
        <w:ind w:firstLineChars="200" w:firstLine="560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4.“可供应区域”栏填写“供应农资种类”栏对应种类农资的       </w:t>
      </w:r>
    </w:p>
    <w:p w:rsidR="00401157" w:rsidRDefault="00401157" w:rsidP="00401157">
      <w:pPr>
        <w:spacing w:line="400" w:lineRule="exact"/>
        <w:ind w:firstLineChars="200" w:firstLine="560"/>
        <w:rPr>
          <w:rFonts w:ascii="方正小标宋_GBK" w:hAnsi="方正小标宋_GBK" w:hint="eastAsia"/>
          <w:sz w:val="20"/>
          <w:szCs w:val="20"/>
        </w:rPr>
      </w:pPr>
      <w:r>
        <w:rPr>
          <w:rFonts w:ascii="仿宋_GB2312" w:eastAsia="仿宋_GB2312" w:hint="eastAsia"/>
          <w:sz w:val="28"/>
          <w:szCs w:val="28"/>
        </w:rPr>
        <w:t xml:space="preserve">    5.营业收入、供应能力等指标，仅作为此次遴选重点保供企业参考，不对外公布。    </w:t>
      </w:r>
      <w:r>
        <w:rPr>
          <w:rFonts w:ascii="方正小标宋_GBK" w:hAnsi="方正小标宋_GBK"/>
          <w:sz w:val="20"/>
          <w:szCs w:val="20"/>
        </w:rPr>
        <w:t xml:space="preserve">                                                         </w:t>
      </w:r>
    </w:p>
    <w:p w:rsidR="00401157" w:rsidRDefault="00401157" w:rsidP="00401157">
      <w:pPr>
        <w:widowControl/>
        <w:jc w:val="left"/>
        <w:rPr>
          <w:rFonts w:ascii="方正小标宋_GBK" w:hAnsi="方正小标宋_GBK" w:cs="宋体" w:hint="eastAsia"/>
          <w:sz w:val="20"/>
          <w:szCs w:val="20"/>
        </w:rPr>
        <w:sectPr w:rsidR="00401157">
          <w:pgSz w:w="16838" w:h="11906" w:orient="landscape"/>
          <w:pgMar w:top="1134" w:right="567" w:bottom="567" w:left="567" w:header="851" w:footer="992" w:gutter="0"/>
          <w:cols w:space="720"/>
          <w:docGrid w:type="lines" w:linePitch="329"/>
        </w:sectPr>
      </w:pPr>
    </w:p>
    <w:p w:rsidR="00401157" w:rsidRDefault="00401157" w:rsidP="00401157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401157" w:rsidRDefault="00401157" w:rsidP="00401157">
      <w:pPr>
        <w:widowControl/>
        <w:spacing w:beforeLines="50" w:before="156"/>
        <w:jc w:val="center"/>
        <w:rPr>
          <w:rFonts w:ascii="仿宋_GB2312" w:eastAsia="方正小标宋简体" w:hAnsi="黑体" w:hint="eastAsia"/>
          <w:sz w:val="32"/>
          <w:szCs w:val="32"/>
        </w:rPr>
      </w:pPr>
      <w:r>
        <w:rPr>
          <w:rFonts w:ascii="方正小标宋简体" w:eastAsia="方正小标宋简体" w:hint="eastAsia"/>
          <w:sz w:val="44"/>
          <w:szCs w:val="44"/>
        </w:rPr>
        <w:t>2025年全省供销合作社春耕保供联络表</w:t>
      </w:r>
    </w:p>
    <w:tbl>
      <w:tblPr>
        <w:tblW w:w="8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1267"/>
        <w:gridCol w:w="2183"/>
        <w:gridCol w:w="1979"/>
      </w:tblGrid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供销合作社名称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职位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**市供销合作总社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张三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经贸发展科科长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134********</w:t>
            </w: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**县供销合作社联合社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**区供销合作社联合社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.........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01157" w:rsidTr="00401157"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157" w:rsidRDefault="0040115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01157" w:rsidRDefault="00401157" w:rsidP="00401157">
      <w:pPr>
        <w:spacing w:line="600" w:lineRule="exact"/>
        <w:rPr>
          <w:rFonts w:ascii="仿宋_GB2312" w:eastAsia="仿宋_GB2312" w:hint="eastAsia"/>
          <w:sz w:val="28"/>
          <w:szCs w:val="28"/>
        </w:rPr>
      </w:pPr>
      <w:r>
        <w:rPr>
          <w:rFonts w:ascii="仿宋_GB2312" w:eastAsia="仿宋_GB2312" w:hint="eastAsia"/>
          <w:sz w:val="32"/>
          <w:szCs w:val="32"/>
        </w:rPr>
        <w:t>本联络员名单填报到区县供销合作社一级</w:t>
      </w:r>
    </w:p>
    <w:p w:rsidR="00622A65" w:rsidRDefault="00622A65">
      <w:pPr>
        <w:rPr>
          <w:rFonts w:hint="eastAsia"/>
        </w:rPr>
      </w:pPr>
    </w:p>
    <w:sectPr w:rsidR="0062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Times New Roman"/>
    <w:charset w:val="00"/>
    <w:family w:val="auto"/>
    <w:pitch w:val="default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157"/>
    <w:rsid w:val="00401157"/>
    <w:rsid w:val="005A4B7E"/>
    <w:rsid w:val="00622A65"/>
    <w:rsid w:val="008D6C92"/>
    <w:rsid w:val="00A61BA2"/>
    <w:rsid w:val="00B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0115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aliases w:val="11111"/>
    <w:basedOn w:val="a"/>
    <w:next w:val="a"/>
    <w:link w:val="1Char"/>
    <w:qFormat/>
    <w:rsid w:val="005A4B7E"/>
    <w:pPr>
      <w:keepNext/>
      <w:keepLines/>
      <w:spacing w:before="340" w:after="330" w:line="578" w:lineRule="auto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11111 Char"/>
    <w:link w:val="1"/>
    <w:rsid w:val="005A4B7E"/>
    <w:rPr>
      <w:rFonts w:eastAsia="宋体"/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8D6C9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4"/>
    <w:uiPriority w:val="10"/>
    <w:rsid w:val="008D6C9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8D6C9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1"/>
    <w:link w:val="a5"/>
    <w:uiPriority w:val="11"/>
    <w:rsid w:val="008D6C9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1"/>
    <w:uiPriority w:val="22"/>
    <w:qFormat/>
    <w:rsid w:val="008D6C92"/>
    <w:rPr>
      <w:b/>
      <w:bCs/>
    </w:rPr>
  </w:style>
  <w:style w:type="paragraph" w:styleId="a7">
    <w:name w:val="No Spacing"/>
    <w:uiPriority w:val="1"/>
    <w:qFormat/>
    <w:rsid w:val="008D6C9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8D6C9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8D6C9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aliases w:val="模板模板"/>
    <w:basedOn w:val="a"/>
    <w:next w:val="a"/>
    <w:uiPriority w:val="39"/>
    <w:qFormat/>
    <w:rsid w:val="00BD1891"/>
    <w:rPr>
      <w:rFonts w:ascii="Times New Roman" w:hAnsi="Times New Roman" w:cs="Times New Roman"/>
      <w:szCs w:val="24"/>
    </w:rPr>
  </w:style>
  <w:style w:type="paragraph" w:customStyle="1" w:styleId="Heading21">
    <w:name w:val="Heading #2|1"/>
    <w:basedOn w:val="a"/>
    <w:rsid w:val="00401157"/>
    <w:pPr>
      <w:spacing w:before="100" w:beforeAutospacing="1" w:after="440" w:line="526" w:lineRule="exact"/>
      <w:jc w:val="center"/>
      <w:outlineLvl w:val="1"/>
    </w:pPr>
    <w:rPr>
      <w:rFonts w:ascii="宋体" w:hAnsi="宋体" w:cs="宋体"/>
      <w:sz w:val="42"/>
      <w:szCs w:val="42"/>
    </w:rPr>
  </w:style>
  <w:style w:type="paragraph" w:customStyle="1" w:styleId="Bodytext1">
    <w:name w:val="Body text|1"/>
    <w:basedOn w:val="a"/>
    <w:rsid w:val="00401157"/>
    <w:pPr>
      <w:spacing w:line="405" w:lineRule="auto"/>
      <w:ind w:firstLine="400"/>
    </w:pPr>
    <w:rPr>
      <w:rFonts w:ascii="宋体" w:hAnsi="宋体" w:cs="宋体"/>
      <w:sz w:val="30"/>
      <w:szCs w:val="30"/>
    </w:rPr>
  </w:style>
  <w:style w:type="paragraph" w:customStyle="1" w:styleId="Other1">
    <w:name w:val="Other|1"/>
    <w:basedOn w:val="a"/>
    <w:rsid w:val="00401157"/>
    <w:pPr>
      <w:spacing w:line="405" w:lineRule="auto"/>
      <w:ind w:firstLine="400"/>
    </w:pPr>
    <w:rPr>
      <w:rFonts w:ascii="宋体" w:hAnsi="宋体" w:cs="宋体"/>
      <w:sz w:val="30"/>
      <w:szCs w:val="30"/>
    </w:rPr>
  </w:style>
  <w:style w:type="paragraph" w:styleId="a0">
    <w:name w:val="Body Text"/>
    <w:basedOn w:val="a"/>
    <w:link w:val="Char1"/>
    <w:uiPriority w:val="99"/>
    <w:semiHidden/>
    <w:unhideWhenUsed/>
    <w:rsid w:val="0040115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01157"/>
    <w:rPr>
      <w:rFonts w:ascii="Calibri" w:eastAsia="宋体" w:hAnsi="Calibri" w:cs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401157"/>
    <w:pPr>
      <w:widowControl w:val="0"/>
      <w:jc w:val="both"/>
    </w:pPr>
    <w:rPr>
      <w:rFonts w:ascii="Calibri" w:eastAsia="宋体" w:hAnsi="Calibri" w:cs="Calibri"/>
      <w:szCs w:val="21"/>
    </w:rPr>
  </w:style>
  <w:style w:type="paragraph" w:styleId="1">
    <w:name w:val="heading 1"/>
    <w:aliases w:val="11111"/>
    <w:basedOn w:val="a"/>
    <w:next w:val="a"/>
    <w:link w:val="1Char"/>
    <w:qFormat/>
    <w:rsid w:val="005A4B7E"/>
    <w:pPr>
      <w:keepNext/>
      <w:keepLines/>
      <w:spacing w:before="340" w:after="330" w:line="578" w:lineRule="auto"/>
      <w:outlineLvl w:val="0"/>
    </w:pPr>
    <w:rPr>
      <w:rFonts w:asciiTheme="minorHAnsi" w:hAnsiTheme="minorHAnsi" w:cstheme="minorBidi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aliases w:val="11111 Char"/>
    <w:link w:val="1"/>
    <w:rsid w:val="005A4B7E"/>
    <w:rPr>
      <w:rFonts w:eastAsia="宋体"/>
      <w:b/>
      <w:bCs/>
      <w:kern w:val="44"/>
      <w:sz w:val="44"/>
      <w:szCs w:val="44"/>
    </w:rPr>
  </w:style>
  <w:style w:type="paragraph" w:styleId="a4">
    <w:name w:val="Title"/>
    <w:basedOn w:val="a"/>
    <w:next w:val="a"/>
    <w:link w:val="Char"/>
    <w:uiPriority w:val="10"/>
    <w:qFormat/>
    <w:rsid w:val="008D6C92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4"/>
    <w:uiPriority w:val="10"/>
    <w:rsid w:val="008D6C92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8D6C92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1"/>
    <w:link w:val="a5"/>
    <w:uiPriority w:val="11"/>
    <w:rsid w:val="008D6C92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styleId="a6">
    <w:name w:val="Strong"/>
    <w:basedOn w:val="a1"/>
    <w:uiPriority w:val="22"/>
    <w:qFormat/>
    <w:rsid w:val="008D6C92"/>
    <w:rPr>
      <w:b/>
      <w:bCs/>
    </w:rPr>
  </w:style>
  <w:style w:type="paragraph" w:styleId="a7">
    <w:name w:val="No Spacing"/>
    <w:uiPriority w:val="1"/>
    <w:qFormat/>
    <w:rsid w:val="008D6C92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8D6C92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semiHidden/>
    <w:unhideWhenUsed/>
    <w:qFormat/>
    <w:rsid w:val="008D6C92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0">
    <w:name w:val="toc 1"/>
    <w:aliases w:val="模板模板"/>
    <w:basedOn w:val="a"/>
    <w:next w:val="a"/>
    <w:uiPriority w:val="39"/>
    <w:qFormat/>
    <w:rsid w:val="00BD1891"/>
    <w:rPr>
      <w:rFonts w:ascii="Times New Roman" w:hAnsi="Times New Roman" w:cs="Times New Roman"/>
      <w:szCs w:val="24"/>
    </w:rPr>
  </w:style>
  <w:style w:type="paragraph" w:customStyle="1" w:styleId="Heading21">
    <w:name w:val="Heading #2|1"/>
    <w:basedOn w:val="a"/>
    <w:rsid w:val="00401157"/>
    <w:pPr>
      <w:spacing w:before="100" w:beforeAutospacing="1" w:after="440" w:line="526" w:lineRule="exact"/>
      <w:jc w:val="center"/>
      <w:outlineLvl w:val="1"/>
    </w:pPr>
    <w:rPr>
      <w:rFonts w:ascii="宋体" w:hAnsi="宋体" w:cs="宋体"/>
      <w:sz w:val="42"/>
      <w:szCs w:val="42"/>
    </w:rPr>
  </w:style>
  <w:style w:type="paragraph" w:customStyle="1" w:styleId="Bodytext1">
    <w:name w:val="Body text|1"/>
    <w:basedOn w:val="a"/>
    <w:rsid w:val="00401157"/>
    <w:pPr>
      <w:spacing w:line="405" w:lineRule="auto"/>
      <w:ind w:firstLine="400"/>
    </w:pPr>
    <w:rPr>
      <w:rFonts w:ascii="宋体" w:hAnsi="宋体" w:cs="宋体"/>
      <w:sz w:val="30"/>
      <w:szCs w:val="30"/>
    </w:rPr>
  </w:style>
  <w:style w:type="paragraph" w:customStyle="1" w:styleId="Other1">
    <w:name w:val="Other|1"/>
    <w:basedOn w:val="a"/>
    <w:rsid w:val="00401157"/>
    <w:pPr>
      <w:spacing w:line="405" w:lineRule="auto"/>
      <w:ind w:firstLine="400"/>
    </w:pPr>
    <w:rPr>
      <w:rFonts w:ascii="宋体" w:hAnsi="宋体" w:cs="宋体"/>
      <w:sz w:val="30"/>
      <w:szCs w:val="30"/>
    </w:rPr>
  </w:style>
  <w:style w:type="paragraph" w:styleId="a0">
    <w:name w:val="Body Text"/>
    <w:basedOn w:val="a"/>
    <w:link w:val="Char1"/>
    <w:uiPriority w:val="99"/>
    <w:semiHidden/>
    <w:unhideWhenUsed/>
    <w:rsid w:val="00401157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401157"/>
    <w:rPr>
      <w:rFonts w:ascii="Calibri" w:eastAsia="宋体" w:hAnsi="Calibri" w:cs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86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218</Words>
  <Characters>1247</Characters>
  <Application>Microsoft Office Word</Application>
  <DocSecurity>0</DocSecurity>
  <Lines>10</Lines>
  <Paragraphs>2</Paragraphs>
  <ScaleCrop>false</ScaleCrop>
  <Company/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Mac</cp:lastModifiedBy>
  <cp:revision>2</cp:revision>
  <dcterms:created xsi:type="dcterms:W3CDTF">2025-02-11T02:44:00Z</dcterms:created>
  <dcterms:modified xsi:type="dcterms:W3CDTF">2025-02-11T02:45:00Z</dcterms:modified>
</cp:coreProperties>
</file>