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315" w:afterAutospacing="0" w:line="240" w:lineRule="atLeast"/>
        <w:jc w:val="both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>附：拟聘人员一览表</w:t>
      </w:r>
    </w:p>
    <w:tbl>
      <w:tblPr>
        <w:tblStyle w:val="3"/>
        <w:tblW w:w="11161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943"/>
        <w:gridCol w:w="820"/>
        <w:gridCol w:w="1067"/>
        <w:gridCol w:w="943"/>
        <w:gridCol w:w="735"/>
        <w:gridCol w:w="807"/>
        <w:gridCol w:w="998"/>
        <w:gridCol w:w="781"/>
        <w:gridCol w:w="1168"/>
        <w:gridCol w:w="1168"/>
        <w:gridCol w:w="1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岗位计划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hint="default" w:ascii="仿宋" w:hAnsi="仿宋" w:eastAsia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原工作单位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刘颖尉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199802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食用菌保鲜加工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2"/>
                <w:szCs w:val="32"/>
              </w:rPr>
              <w:t>B1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>暨南大学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>食品科学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应届生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>研究生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/硕士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hint="default" w:ascii="仿宋" w:hAnsi="仿宋" w:eastAsia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拟聘用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张惠颖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199211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食用菌育种及栽培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32"/>
                <w:szCs w:val="32"/>
              </w:rPr>
              <w:t>B2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  <w:t>中南林业科技大学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  <w:t>微生物学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衡阳水务投资集团有限公司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>研究生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/硕士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拟聘用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OTI5NWI0OTM5MjQxYjFlOTlhNWI5MGE3NGY0ZWQifQ=="/>
  </w:docVars>
  <w:rsids>
    <w:rsidRoot w:val="00E9741E"/>
    <w:rsid w:val="000C2A90"/>
    <w:rsid w:val="00A91B6A"/>
    <w:rsid w:val="00E9741E"/>
    <w:rsid w:val="21790F2A"/>
    <w:rsid w:val="3B145576"/>
    <w:rsid w:val="4D086C39"/>
    <w:rsid w:val="7C19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144</Characters>
  <Lines>1</Lines>
  <Paragraphs>1</Paragraphs>
  <TotalTime>3</TotalTime>
  <ScaleCrop>false</ScaleCrop>
  <LinksUpToDate>false</LinksUpToDate>
  <CharactersWithSpaces>145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2023-01-04T01:25:00Z</dcterms:created>
  <dc:creator>xb21cn</dc:creator>
  <cp:lastModifiedBy>湖南省食用菌研究所</cp:lastModifiedBy>
  <dcterms:modified xsi:type="dcterms:W3CDTF">2023-01-04T02:28:39Z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782ABCD6889A4AD3879A55E002192E20</vt:lpwstr>
  </property>
</Properties>
</file>